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92" w:rsidRDefault="00484760" w:rsidP="00920FDC">
      <w:pPr>
        <w:widowControl/>
        <w:tabs>
          <w:tab w:val="left" w:pos="5702"/>
        </w:tabs>
        <w:suppressAutoHyphens w:val="0"/>
        <w:autoSpaceDN/>
        <w:spacing w:after="0" w:line="240" w:lineRule="auto"/>
        <w:ind w:right="-143"/>
        <w:textAlignment w:val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2"/>
          <w:kern w:val="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-643890</wp:posOffset>
            </wp:positionV>
            <wp:extent cx="7534275" cy="3822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5392" w:rsidRPr="00920FDC" w:rsidRDefault="00D05392" w:rsidP="00920FDC">
      <w:pPr>
        <w:widowControl/>
        <w:tabs>
          <w:tab w:val="left" w:pos="5702"/>
        </w:tabs>
        <w:suppressAutoHyphens w:val="0"/>
        <w:autoSpaceDN/>
        <w:spacing w:after="0" w:line="240" w:lineRule="auto"/>
        <w:ind w:right="-143"/>
        <w:textAlignment w:val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</w:rPr>
      </w:pPr>
    </w:p>
    <w:p w:rsidR="00771939" w:rsidRPr="00484760" w:rsidRDefault="00771939" w:rsidP="00771939">
      <w:pPr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48476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Дополнительная о</w:t>
      </w:r>
      <w:r w:rsidR="006659BC" w:rsidRPr="0048476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бразовательная</w:t>
      </w:r>
      <w:r w:rsidRPr="0048476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программа </w:t>
      </w:r>
    </w:p>
    <w:p w:rsidR="006659BC" w:rsidRPr="00484760" w:rsidRDefault="006659BC" w:rsidP="006659B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</w:pPr>
      <w:r w:rsidRPr="0048476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по </w:t>
      </w:r>
      <w:r w:rsidRPr="00484760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  <w:t>развитию художественно-творческих способностей</w:t>
      </w:r>
    </w:p>
    <w:p w:rsidR="00771939" w:rsidRPr="00484760" w:rsidRDefault="00D05392" w:rsidP="00C95A37">
      <w:pPr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48476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«ЧУДО-ПЛАСТИЛИН»</w:t>
      </w:r>
    </w:p>
    <w:p w:rsidR="00771939" w:rsidRPr="00484760" w:rsidRDefault="00771939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  <w:bookmarkStart w:id="0" w:name="_GoBack"/>
      <w:bookmarkEnd w:id="0"/>
    </w:p>
    <w:p w:rsidR="00771939" w:rsidRPr="00484760" w:rsidRDefault="00771939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</w:p>
    <w:p w:rsidR="00771939" w:rsidRPr="00484760" w:rsidRDefault="00771939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  <w:r w:rsidRPr="00484760">
        <w:rPr>
          <w:color w:val="595959" w:themeColor="text1" w:themeTint="A6"/>
          <w:sz w:val="28"/>
          <w:szCs w:val="28"/>
        </w:rPr>
        <w:t>Программа ориентирована на детей</w:t>
      </w:r>
      <w:r w:rsidR="00920FDC" w:rsidRPr="00484760">
        <w:rPr>
          <w:color w:val="595959" w:themeColor="text1" w:themeTint="A6"/>
          <w:sz w:val="28"/>
          <w:szCs w:val="28"/>
        </w:rPr>
        <w:t xml:space="preserve"> 5</w:t>
      </w:r>
      <w:r w:rsidRPr="00484760">
        <w:rPr>
          <w:color w:val="595959" w:themeColor="text1" w:themeTint="A6"/>
          <w:sz w:val="28"/>
          <w:szCs w:val="28"/>
        </w:rPr>
        <w:t>-7 лет</w:t>
      </w:r>
    </w:p>
    <w:p w:rsidR="00771939" w:rsidRPr="00484760" w:rsidRDefault="00920FDC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  <w:r w:rsidRPr="00484760">
        <w:rPr>
          <w:color w:val="595959" w:themeColor="text1" w:themeTint="A6"/>
          <w:sz w:val="28"/>
          <w:szCs w:val="28"/>
        </w:rPr>
        <w:t>Срок реализации: 2</w:t>
      </w:r>
      <w:r w:rsidR="00771939" w:rsidRPr="00484760">
        <w:rPr>
          <w:color w:val="595959" w:themeColor="text1" w:themeTint="A6"/>
          <w:sz w:val="28"/>
          <w:szCs w:val="28"/>
        </w:rPr>
        <w:t xml:space="preserve"> года</w:t>
      </w:r>
    </w:p>
    <w:p w:rsidR="00771939" w:rsidRPr="00484760" w:rsidRDefault="00771939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</w:p>
    <w:p w:rsidR="00CA5A8F" w:rsidRPr="00484760" w:rsidRDefault="00CA5A8F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</w:p>
    <w:p w:rsidR="00CA5A8F" w:rsidRPr="00484760" w:rsidRDefault="00CA5A8F" w:rsidP="00771939">
      <w:pPr>
        <w:pStyle w:val="a3"/>
        <w:jc w:val="center"/>
        <w:rPr>
          <w:b/>
          <w:color w:val="595959" w:themeColor="text1" w:themeTint="A6"/>
          <w:sz w:val="28"/>
          <w:szCs w:val="28"/>
        </w:rPr>
      </w:pPr>
    </w:p>
    <w:p w:rsidR="00BF0AE6" w:rsidRPr="00484760" w:rsidRDefault="00BF0AE6" w:rsidP="00D0539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z w:val="24"/>
          <w:lang w:eastAsia="ru-RU"/>
        </w:rPr>
      </w:pPr>
    </w:p>
    <w:p w:rsidR="00D05392" w:rsidRPr="00484760" w:rsidRDefault="00D05392" w:rsidP="00D05392">
      <w:pPr>
        <w:keepNext/>
        <w:keepLines/>
        <w:widowControl/>
        <w:tabs>
          <w:tab w:val="left" w:pos="4633"/>
          <w:tab w:val="center" w:pos="5636"/>
        </w:tabs>
        <w:suppressAutoHyphens w:val="0"/>
        <w:autoSpaceDN/>
        <w:spacing w:before="64" w:after="0"/>
        <w:ind w:left="224" w:right="262"/>
        <w:textAlignment w:val="auto"/>
        <w:outlineLvl w:val="1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kern w:val="0"/>
          <w:sz w:val="24"/>
          <w:szCs w:val="24"/>
          <w:lang w:eastAsia="ru-RU" w:bidi="ru-RU"/>
        </w:rPr>
      </w:pPr>
      <w:r w:rsidRPr="00484760">
        <w:rPr>
          <w:rFonts w:ascii="Times New Roman" w:eastAsia="Times New Roman" w:hAnsi="Times New Roman" w:cs="Times New Roman"/>
          <w:bCs/>
          <w:color w:val="595959" w:themeColor="text1" w:themeTint="A6"/>
          <w:spacing w:val="-1"/>
          <w:kern w:val="0"/>
          <w:sz w:val="24"/>
          <w:szCs w:val="24"/>
          <w:lang w:val="tt-RU"/>
        </w:rPr>
        <w:t xml:space="preserve">                                                                                   </w:t>
      </w:r>
      <w:r w:rsidRPr="00484760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kern w:val="0"/>
          <w:sz w:val="24"/>
          <w:szCs w:val="24"/>
          <w:lang w:eastAsia="ru-RU" w:bidi="ru-RU"/>
        </w:rPr>
        <w:t>Авторы – разработчики программы:</w:t>
      </w: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</w:pPr>
      <w:r w:rsidRPr="00484760"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  <w:lang w:val="tt-RU"/>
        </w:rPr>
        <w:t xml:space="preserve">                                                                            </w:t>
      </w:r>
      <w:r w:rsidRPr="00484760"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  <w:t xml:space="preserve">Воспитатель высшей кв. категории </w:t>
      </w: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  <w:r w:rsidRPr="00484760"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  <w:t xml:space="preserve">                                                                                  Мухаметханова   Разила Рафаковна</w:t>
      </w: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</w:pPr>
      <w:r w:rsidRPr="00484760"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  <w:t xml:space="preserve">                                                                                     </w:t>
      </w: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</w:pPr>
      <w:r w:rsidRPr="00484760"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  <w:t xml:space="preserve">                                                                          Воспитатель первой кв. категории</w:t>
      </w:r>
    </w:p>
    <w:p w:rsidR="00D05392" w:rsidRPr="00484760" w:rsidRDefault="00D05392" w:rsidP="00D05392">
      <w:pPr>
        <w:widowControl/>
        <w:shd w:val="clear" w:color="auto" w:fill="FFFFFF"/>
        <w:tabs>
          <w:tab w:val="left" w:pos="5529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  <w:r w:rsidRPr="00484760"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  <w:t xml:space="preserve">                                                                                   Сайфутдинова Елена Владимировна</w:t>
      </w: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</w:pP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color w:val="595959" w:themeColor="text1" w:themeTint="A6"/>
          <w:spacing w:val="-1"/>
          <w:kern w:val="0"/>
          <w:sz w:val="24"/>
          <w:szCs w:val="24"/>
        </w:rPr>
      </w:pP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</w:p>
    <w:p w:rsidR="00CA5A8F" w:rsidRPr="00484760" w:rsidRDefault="00CA5A8F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</w:p>
    <w:p w:rsidR="00D05392" w:rsidRPr="00484760" w:rsidRDefault="00D05392" w:rsidP="00D05392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jc w:val="center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</w:p>
    <w:p w:rsidR="00CA5A8F" w:rsidRPr="00484760" w:rsidRDefault="00CA5A8F" w:rsidP="00484760">
      <w:pPr>
        <w:widowControl/>
        <w:shd w:val="clear" w:color="auto" w:fill="FFFFFF"/>
        <w:suppressAutoHyphens w:val="0"/>
        <w:autoSpaceDN/>
        <w:spacing w:after="0" w:line="240" w:lineRule="auto"/>
        <w:ind w:right="1274"/>
        <w:textAlignment w:val="auto"/>
        <w:rPr>
          <w:rFonts w:ascii="Times New Roman" w:eastAsia="Calibri" w:hAnsi="Times New Roman" w:cs="Times New Roman"/>
          <w:b/>
          <w:color w:val="595959" w:themeColor="text1" w:themeTint="A6"/>
          <w:spacing w:val="-1"/>
          <w:kern w:val="0"/>
          <w:sz w:val="24"/>
          <w:szCs w:val="24"/>
        </w:rPr>
      </w:pPr>
    </w:p>
    <w:p w:rsidR="00D05392" w:rsidRPr="00D05392" w:rsidRDefault="00D05392" w:rsidP="00D05392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tt-RU"/>
        </w:rPr>
      </w:pPr>
      <w:r w:rsidRPr="00D05392">
        <w:rPr>
          <w:rFonts w:ascii="Times New Roman" w:eastAsia="Calibri" w:hAnsi="Times New Roman" w:cs="Times New Roman"/>
          <w:kern w:val="0"/>
          <w:sz w:val="24"/>
          <w:szCs w:val="24"/>
          <w:lang w:val="tt-RU"/>
        </w:rPr>
        <w:t xml:space="preserve">  </w:t>
      </w:r>
    </w:p>
    <w:p w:rsidR="00D05392" w:rsidRPr="00484760" w:rsidRDefault="00D05392" w:rsidP="00D05392">
      <w:pPr>
        <w:tabs>
          <w:tab w:val="left" w:pos="4633"/>
          <w:tab w:val="center" w:pos="5636"/>
        </w:tabs>
        <w:suppressAutoHyphens w:val="0"/>
        <w:autoSpaceDE w:val="0"/>
        <w:spacing w:before="64" w:after="0" w:line="240" w:lineRule="auto"/>
        <w:ind w:left="224" w:right="262"/>
        <w:textAlignment w:val="auto"/>
        <w:outlineLvl w:val="1"/>
        <w:rPr>
          <w:rFonts w:ascii="Times New Roman" w:eastAsia="Times New Roman" w:hAnsi="Times New Roman" w:cs="Times New Roman"/>
          <w:b/>
          <w:bCs/>
          <w:color w:val="595959" w:themeColor="text1" w:themeTint="A6"/>
          <w:kern w:val="0"/>
          <w:sz w:val="24"/>
          <w:szCs w:val="24"/>
          <w:lang w:eastAsia="ru-RU" w:bidi="ru-RU"/>
        </w:rPr>
      </w:pPr>
      <w:r w:rsidRPr="00D05392">
        <w:rPr>
          <w:rFonts w:ascii="Times New Roman" w:eastAsia="Calibri" w:hAnsi="Times New Roman" w:cs="Times New Roman"/>
          <w:kern w:val="0"/>
          <w:sz w:val="24"/>
          <w:szCs w:val="24"/>
          <w:lang w:val="tt-RU"/>
        </w:rPr>
        <w:t xml:space="preserve">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tt-RU"/>
        </w:rPr>
        <w:t xml:space="preserve">     </w:t>
      </w:r>
      <w:r w:rsidR="00484760">
        <w:rPr>
          <w:rFonts w:ascii="Times New Roman" w:eastAsia="Calibri" w:hAnsi="Times New Roman" w:cs="Times New Roman"/>
          <w:color w:val="595959" w:themeColor="text1" w:themeTint="A6"/>
          <w:kern w:val="0"/>
          <w:sz w:val="24"/>
          <w:szCs w:val="24"/>
          <w:lang w:val="tt-RU"/>
        </w:rPr>
        <w:t>Набережные Челны    2024</w:t>
      </w:r>
      <w:r w:rsidRPr="00484760">
        <w:rPr>
          <w:rFonts w:ascii="Times New Roman" w:eastAsia="Calibri" w:hAnsi="Times New Roman" w:cs="Times New Roman"/>
          <w:color w:val="595959" w:themeColor="text1" w:themeTint="A6"/>
          <w:kern w:val="0"/>
          <w:sz w:val="24"/>
          <w:szCs w:val="24"/>
          <w:lang w:val="tt-RU"/>
        </w:rPr>
        <w:t xml:space="preserve"> г</w:t>
      </w:r>
    </w:p>
    <w:p w:rsidR="00D05392" w:rsidRPr="00ED2EF1" w:rsidRDefault="00D05392" w:rsidP="00D05392">
      <w:pPr>
        <w:pStyle w:val="Standard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5A37" w:rsidRPr="00ED2EF1" w:rsidRDefault="00C95A37" w:rsidP="00C95A37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Содержание</w:t>
      </w:r>
    </w:p>
    <w:p w:rsidR="00C95A37" w:rsidRPr="00ED2EF1" w:rsidRDefault="00C95A37" w:rsidP="00C95A37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lang w:val="en-US" w:eastAsia="ru-RU"/>
        </w:rPr>
        <w:t>I</w:t>
      </w:r>
      <w:r w:rsidRPr="00ED2EF1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. Целевой раздел</w:t>
      </w:r>
    </w:p>
    <w:p w:rsidR="00C95A37" w:rsidRPr="00ED2EF1" w:rsidRDefault="00C95A37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1.1</w:t>
      </w:r>
      <w:r w:rsidR="00ED2EF1">
        <w:rPr>
          <w:rFonts w:ascii="Times New Roman" w:eastAsia="Times New Roman" w:hAnsi="Times New Roman" w:cs="Times New Roman"/>
          <w:bCs/>
          <w:kern w:val="0"/>
          <w:lang w:eastAsia="ru-RU"/>
        </w:rPr>
        <w:t>.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 Пояснительная записка ………………………………………………….... </w:t>
      </w:r>
    </w:p>
    <w:p w:rsidR="00ED2EF1" w:rsidRDefault="00ED2EF1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ru-RU"/>
        </w:rPr>
        <w:t>1.2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. Перечень нормативных и нормативно-методических документов</w:t>
      </w:r>
    </w:p>
    <w:p w:rsidR="00C95A37" w:rsidRPr="00ED2EF1" w:rsidRDefault="00ED2EF1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1.3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. Цель и задачи Программы ……………………………………………… </w:t>
      </w:r>
    </w:p>
    <w:p w:rsidR="00C95A37" w:rsidRPr="00ED2EF1" w:rsidRDefault="00ED2EF1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1.4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.  Принципы и подходы к формированию Программы………….……… </w:t>
      </w:r>
    </w:p>
    <w:p w:rsidR="00C95A37" w:rsidRPr="00ED2EF1" w:rsidRDefault="00ED2EF1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1.5.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Планируемые результаты. Целевые ориентиры на этапе </w:t>
      </w:r>
      <w:r>
        <w:rPr>
          <w:rFonts w:ascii="Times New Roman" w:eastAsia="Times New Roman" w:hAnsi="Times New Roman" w:cs="Times New Roman"/>
          <w:bCs/>
          <w:kern w:val="0"/>
          <w:lang w:eastAsia="ru-RU"/>
        </w:rPr>
        <w:t>завершения освоения Программы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</w:t>
      </w:r>
    </w:p>
    <w:p w:rsidR="00C95A37" w:rsidRPr="00ED2EF1" w:rsidRDefault="00ED2EF1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1.6.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Развивающее оценивание качества образо</w:t>
      </w: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вательной деятельности по 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Програ</w:t>
      </w: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мме 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</w:t>
      </w:r>
    </w:p>
    <w:p w:rsidR="00C95A37" w:rsidRPr="00ED2EF1" w:rsidRDefault="00C95A37" w:rsidP="00C95A37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lang w:val="en-US" w:eastAsia="ru-RU"/>
        </w:rPr>
        <w:t>II</w:t>
      </w:r>
      <w:r w:rsidRPr="00ED2EF1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Содержательный раздел</w:t>
      </w:r>
    </w:p>
    <w:p w:rsidR="00C95A37" w:rsidRPr="00ED2EF1" w:rsidRDefault="00C95A37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2.1</w:t>
      </w:r>
      <w:r w:rsidR="00ED2EF1">
        <w:rPr>
          <w:rFonts w:ascii="Times New Roman" w:eastAsia="Times New Roman" w:hAnsi="Times New Roman" w:cs="Times New Roman"/>
          <w:bCs/>
          <w:kern w:val="0"/>
          <w:lang w:eastAsia="ru-RU"/>
        </w:rPr>
        <w:t>.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Общие положения…………………………………………………………... </w:t>
      </w:r>
    </w:p>
    <w:p w:rsidR="00C95A37" w:rsidRPr="00ED2EF1" w:rsidRDefault="00C95A37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2.2</w:t>
      </w:r>
      <w:r w:rsidR="00ED2EF1">
        <w:rPr>
          <w:rFonts w:ascii="Times New Roman" w:eastAsia="Times New Roman" w:hAnsi="Times New Roman" w:cs="Times New Roman"/>
          <w:bCs/>
          <w:kern w:val="0"/>
          <w:lang w:eastAsia="ru-RU"/>
        </w:rPr>
        <w:t>.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Описание образовательной деятельности в соответствии с программой «Волшебный мир бумаги»………………….…………………………….... </w:t>
      </w:r>
    </w:p>
    <w:p w:rsidR="00C95A37" w:rsidRPr="00ED2EF1" w:rsidRDefault="00C95A37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2.3. Взаимодействие взрослых с детьми ……………………………………… </w:t>
      </w:r>
    </w:p>
    <w:p w:rsidR="00C95A37" w:rsidRPr="00ED2EF1" w:rsidRDefault="000A0358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2.4. </w:t>
      </w:r>
      <w:r w:rsidR="00C95A37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Взаимодействие педагога с семьями воспитанников …………………..... </w:t>
      </w:r>
    </w:p>
    <w:p w:rsidR="00C95A37" w:rsidRPr="00ED2EF1" w:rsidRDefault="00C95A37" w:rsidP="00C95A37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lang w:val="en-US" w:eastAsia="ru-RU"/>
        </w:rPr>
        <w:t>III</w:t>
      </w:r>
      <w:r w:rsidRPr="00ED2EF1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Организационный раздел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3.1.Психолого-педагогические условия, обеспечивающие развитие ребёнка..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3.2. Организация предметно-пространственной среды………………………. 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3.3. Кадровые условия реализации Программы………………………………. 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3.4.  Материально-техническое обеспечение Программы……………………. 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3.5</w:t>
      </w:r>
      <w:r w:rsidR="004A33D6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. Финансовые условия реализации 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Программы</w:t>
      </w:r>
      <w:r w:rsidR="004A33D6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………………………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3.6. Планирование образовательной деятельности…………………………… </w:t>
      </w:r>
    </w:p>
    <w:p w:rsidR="00C95A37" w:rsidRPr="00ED2EF1" w:rsidRDefault="00C95A37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3.7. Режим дня и распорядок проведения занятий по Программе…………… </w:t>
      </w:r>
    </w:p>
    <w:p w:rsidR="004A33D6" w:rsidRPr="00ED2EF1" w:rsidRDefault="004A33D6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3.8. Объем занятий (неделя/месяц) ……………………………………</w:t>
      </w:r>
      <w:r w:rsidR="00E82B01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……….</w:t>
      </w:r>
    </w:p>
    <w:p w:rsidR="004A33D6" w:rsidRPr="00ED2EF1" w:rsidRDefault="004A33D6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3.9. Объем нагрузки занятия</w:t>
      </w:r>
      <w:r w:rsidR="00E82B01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……………………………………………………</w:t>
      </w:r>
    </w:p>
    <w:p w:rsidR="004A33D6" w:rsidRPr="00ED2EF1" w:rsidRDefault="004A33D6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3.10</w:t>
      </w:r>
      <w:r w:rsidR="00E82B01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. Расписание 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занятий</w:t>
      </w:r>
      <w:r w:rsidR="00E82B01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……………………………………………………….</w:t>
      </w:r>
    </w:p>
    <w:p w:rsidR="004A33D6" w:rsidRPr="00ED2EF1" w:rsidRDefault="004A33D6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3.11. Методы и средства </w:t>
      </w:r>
      <w:r w:rsidR="00E82B01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……………………………………………………….</w:t>
      </w:r>
    </w:p>
    <w:p w:rsidR="00E82B01" w:rsidRPr="00ED2EF1" w:rsidRDefault="000A0358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>3.12</w:t>
      </w:r>
      <w:r w:rsidR="00E82B01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. Перспективы работы по совершенствованию и развитию содержания                 Программы………………………………………………………………... </w:t>
      </w:r>
    </w:p>
    <w:p w:rsidR="00D05392" w:rsidRPr="00ED2EF1" w:rsidRDefault="00E82B01" w:rsidP="000A0358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3.</w:t>
      </w:r>
      <w:r w:rsidR="000A0358">
        <w:rPr>
          <w:rFonts w:ascii="Times New Roman" w:eastAsia="Times New Roman" w:hAnsi="Times New Roman" w:cs="Times New Roman"/>
          <w:bCs/>
          <w:kern w:val="0"/>
          <w:lang w:eastAsia="ru-RU"/>
        </w:rPr>
        <w:t>13.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Перечень литературных источников…………………………………… ..</w:t>
      </w:r>
    </w:p>
    <w:p w:rsidR="00C95A37" w:rsidRPr="00ED2EF1" w:rsidRDefault="00C95A37" w:rsidP="006418F2">
      <w:pPr>
        <w:widowControl/>
        <w:tabs>
          <w:tab w:val="left" w:pos="1080"/>
        </w:tabs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Приложения</w:t>
      </w:r>
    </w:p>
    <w:p w:rsidR="001F4544" w:rsidRPr="00ED2EF1" w:rsidRDefault="00C95A37" w:rsidP="001F4544">
      <w:pPr>
        <w:widowControl/>
        <w:tabs>
          <w:tab w:val="left" w:pos="1002"/>
        </w:tabs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Приложение №1 Тематический план занятий по дополнительной образовательной  программе  по </w:t>
      </w:r>
      <w:r w:rsidR="001F4544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пластилинографии «</w:t>
      </w:r>
      <w:r w:rsidR="005350E2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Чудо</w:t>
      </w:r>
      <w:r w:rsidR="001F4544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пластилин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»</w:t>
      </w:r>
      <w:r w:rsidR="000A0358">
        <w:rPr>
          <w:rFonts w:ascii="Times New Roman" w:eastAsia="Times New Roman" w:hAnsi="Times New Roman" w:cs="Times New Roman"/>
          <w:bCs/>
          <w:kern w:val="0"/>
          <w:lang w:eastAsia="ru-RU"/>
        </w:rPr>
        <w:t>; «Аппликация семенами» автор З.Д. Коваленко.</w:t>
      </w:r>
    </w:p>
    <w:p w:rsidR="006418F2" w:rsidRPr="00ED2EF1" w:rsidRDefault="00C95A37" w:rsidP="00B32CAB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Приложение №</w:t>
      </w:r>
      <w:r w:rsidR="006418F2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2  Рекомендации </w:t>
      </w:r>
      <w:r w:rsidR="00B32CAB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по организации работы</w:t>
      </w:r>
      <w:r w:rsidR="000A0358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в технике </w:t>
      </w:r>
      <w:r w:rsidR="006418F2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пластилинографии</w:t>
      </w:r>
      <w:r w:rsidR="000A0358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и аппликации с семенами.</w:t>
      </w:r>
    </w:p>
    <w:p w:rsidR="006418F2" w:rsidRPr="00ED2EF1" w:rsidRDefault="001F4544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Приложение №3 </w:t>
      </w:r>
      <w:r w:rsidR="005350E2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Рекомен</w:t>
      </w:r>
      <w:r w:rsidR="006418F2"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дуемые методики для достижения лучших результатов по Программе</w:t>
      </w:r>
      <w:r w:rsidRPr="00ED2EF1">
        <w:rPr>
          <w:rFonts w:ascii="Times New Roman" w:eastAsia="Times New Roman" w:hAnsi="Times New Roman" w:cs="Times New Roman"/>
          <w:bCs/>
          <w:kern w:val="0"/>
          <w:lang w:eastAsia="ru-RU"/>
        </w:rPr>
        <w:t>.</w:t>
      </w:r>
    </w:p>
    <w:p w:rsidR="001F4544" w:rsidRPr="00ED2EF1" w:rsidRDefault="001F4544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1F4544" w:rsidRPr="00ED2EF1" w:rsidRDefault="001F4544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B32CAB" w:rsidRDefault="00B32CAB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ED2EF1" w:rsidRDefault="00ED2EF1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0A0358" w:rsidRPr="00ED2EF1" w:rsidRDefault="000A0358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B32CAB" w:rsidRDefault="00B32CAB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B32CAB" w:rsidRPr="00E82B01" w:rsidRDefault="00B32CAB" w:rsidP="00E82B01">
      <w:pPr>
        <w:widowControl/>
        <w:tabs>
          <w:tab w:val="left" w:pos="1017"/>
        </w:tabs>
        <w:suppressAutoHyphens w:val="0"/>
        <w:autoSpaceDN/>
        <w:spacing w:after="0" w:line="240" w:lineRule="auto"/>
        <w:ind w:left="993" w:hanging="993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815FCE" w:rsidRPr="0014629A" w:rsidRDefault="00815FCE" w:rsidP="00ED2EF1">
      <w:pPr>
        <w:widowControl/>
        <w:suppressAutoHyphens w:val="0"/>
        <w:autoSpaceDN/>
        <w:spacing w:after="0" w:line="240" w:lineRule="auto"/>
        <w:ind w:left="360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</w:rPr>
        <w:lastRenderedPageBreak/>
        <w:t>I</w:t>
      </w:r>
      <w:r w:rsidRPr="00ED2EF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 xml:space="preserve"> </w:t>
      </w:r>
      <w:r w:rsidRPr="001462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Целевой раздел</w:t>
      </w:r>
    </w:p>
    <w:p w:rsidR="00281CAD" w:rsidRPr="00ED2EF1" w:rsidRDefault="00D807C1" w:rsidP="00ED2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1.1 </w:t>
      </w:r>
      <w:r w:rsidR="00281CAD"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Каждый ребенок знает такой мягкий и податливый материал, как пластилин, который может принимать заданную форму. Но не каждый знает о том, что из пластилина можно не только лепить, с его помощью можно рисовать.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Из всего многообразия видов изобразительного искусства дети обычно отдают предпочтение рисованию, которое имеет большое значение для всего всестороннего развития дошкольников, способствует эстетическому и нравственному воспитанию, расширению кругозора. Примечательно, что рисовать можно не только с помощью красок, карандашей или фломастеров, но и в такой нетрадиционной технике, как пластилинография.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Пластилинография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это нетрадиционная техника изобразительного искусства, принцип которой заключается в создании лепной картины с изображением полуобъемных предметов на горизонтальной поверхности.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Данная техника хороша тем, что она доступна маленьким детям, позволяет быстро достичь желаемого результата и вносит определенную новизну в деятельность малышей, делает ее более увлекательной и интересной. В младшем возрасте дети осваивают простейшие приёмы работы с пластилином: раскатывание, сплющивание, вытягивание. Это даёт предпосылки к созданию сложных лепных композиций в старшем дошкольном возрасте и к использованию разнообразных приёмов: выполнение декоративных налепов разной формы, прищипывание, сплющивание, оттягивание деталей от общей формы, плотное соединение частей путём примазывания одной части к другой. Большое значение начинает приобретать цвет пластилина, как средство выразительности, средство передачи признаков изображаемых предметов. Дети учатся смешивать разные цвета для получения более светлого оттенка, осваивают приём вливания одного цвета в другой.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Занимаясь пластинографией, дети получают знания, умения, навыки; также происходит закрепление информации, полученные в непосредственно образовательной деятельности по развитию речи, экологии, рисованию, осуществляется знакомство с миром разных предметов в процессе частичного использования так называемого бросового материала, расширяются возможности изобразительной деятельности детей. Занимаясь пластинографией с дошкольниками, педагог решает не только практические, но и воспитательно- образовательные задачи: ребёнок учится познавать мир и осознавать себя своё место в нём, единство человека и природы, расширяются возможности изобразительной деятельности детей.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Пластилинография способствует, в первую очередь,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самостоятельности. При успешном овладении методикой рисования пластилином можно выполнять коллективные работы, создавать картины, оригинальные подарки для родителей и друзей.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У ребенка появляется возможность сделать картину рельефной, а значит, более выразительной и живой. Техника проста в исполнении, не требует особых способностей, увлекает и не перегружает детей ни умственно, ни физически.</w:t>
      </w:r>
    </w:p>
    <w:p w:rsidR="00815927" w:rsidRPr="00ED2EF1" w:rsidRDefault="00815927" w:rsidP="00ED2EF1">
      <w:pPr>
        <w:widowControl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Данная программа предназначена для старших дошкольников и ориентирована на освоение ее детьми 5 – 7 лет, что соответствует ключевым потребностям данного возраста в развитии творческих способностей. </w:t>
      </w:r>
    </w:p>
    <w:p w:rsidR="00815927" w:rsidRPr="00ED2EF1" w:rsidRDefault="00815927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Таким образом, занятия пластилинографии:</w:t>
      </w:r>
    </w:p>
    <w:p w:rsidR="00815927" w:rsidRPr="00ED2EF1" w:rsidRDefault="00815927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-дисциплинируют</w:t>
      </w:r>
    </w:p>
    <w:p w:rsidR="00815927" w:rsidRPr="00ED2EF1" w:rsidRDefault="00815927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-воспитывают усидчивость, ответственность, аккуратность, бережливое отношение к предметам и материалу </w:t>
      </w:r>
    </w:p>
    <w:p w:rsidR="00815927" w:rsidRPr="00ED2EF1" w:rsidRDefault="00815927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-способствует формированию добрых чувств к близким и дают возможность выразить эти чувства</w:t>
      </w:r>
    </w:p>
    <w:p w:rsidR="00815927" w:rsidRPr="00ED2EF1" w:rsidRDefault="00815927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-влияют на формирование самостоятельности, уверенности в себе, самооценки</w:t>
      </w:r>
    </w:p>
    <w:p w:rsidR="00815927" w:rsidRPr="00ED2EF1" w:rsidRDefault="00815927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-позволяют детям испытать свои возможности и проявить </w:t>
      </w:r>
      <w:r w:rsidR="00606C88" w:rsidRPr="00ED2EF1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</w:rPr>
        <w:t>способности.</w:t>
      </w:r>
    </w:p>
    <w:p w:rsidR="00606C88" w:rsidRPr="00ED2EF1" w:rsidRDefault="00606C88" w:rsidP="00ED2EF1">
      <w:pPr>
        <w:widowControl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Программа направлена на формирование общей культуры детей, на их духовно-нравственное, социальное, личностное, интеллектуальное развитие, на создание основ для самостоятельной реализации ими творческой деятельности, обеспечивающей социальную успешность, развитие творческих способностей, саморазвитие и самосовершенствование.</w:t>
      </w:r>
    </w:p>
    <w:p w:rsidR="006D5FC0" w:rsidRPr="00ED2EF1" w:rsidRDefault="006D5FC0" w:rsidP="00ED2EF1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Залогом гармоничного воспитания ребенка, его дальнейшего успеха в различных областях является развитие сенсорных способностей, то есть формирование представлений о внешних свойствах предметов (форма, цвет, величина, положение в пространстве, запах, вкус). Задача педагога в аппликации с семенами-создать для этого необходимые условия и зафиксировать полученные знания в обоб</w:t>
      </w:r>
      <w:r w:rsid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щенном виде с помощью эталонов, </w:t>
      </w: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символов, условных заместителей, моделей.</w:t>
      </w: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 xml:space="preserve">           В современном мире существует множество способов развития сенсорных способностей детей: игрушки, конструкторы, пазлы, шнуровка, вкладыши, лепка, рисование и т.п. </w:t>
      </w:r>
      <w:r w:rsidR="00F058FE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Эффективной и доступной методикой в работе с пластилином является </w:t>
      </w:r>
      <w:r w:rsidR="00F058FE" w:rsidRPr="00ED2EF1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аппликация с семенами. </w:t>
      </w:r>
      <w:r w:rsidR="00F058FE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Параллельно с помощью этой методики развиваются мышление, речь, умение моделировать, воображение, творческие способности.</w:t>
      </w:r>
      <w:r w:rsidR="00F058FE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</w:r>
      <w:r w:rsidR="00F058FE" w:rsidRPr="00ED2EF1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lang w:eastAsia="ru-RU"/>
        </w:rPr>
        <w:t xml:space="preserve">           Еще одна важная задача, которую решает методика аппликации с семенами. –развитие мелкой моторики рук ребенка, что важно для подготовки к школе.</w:t>
      </w:r>
      <w:r w:rsidR="00F058FE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Кроме того, замечено, что в процессе работы ребенок с</w:t>
      </w:r>
      <w:r w:rsidR="00DB2EBF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тановится спокойнее, терпеливее, уравновешеннее. Он видит результаты труда и радуется им. При </w:t>
      </w:r>
      <w:r w:rsidR="00DB2EBF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lastRenderedPageBreak/>
        <w:t>наличии образцов и различных материалов ре</w:t>
      </w:r>
      <w:r w:rsidR="00CE3951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бенок может вносить в работу творческие идеи, опираясь на собственный опыт.</w:t>
      </w:r>
    </w:p>
    <w:p w:rsidR="006D5FC0" w:rsidRPr="00ED2EF1" w:rsidRDefault="006D5FC0" w:rsidP="00ED2EF1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815FCE" w:rsidRPr="00ED2EF1" w:rsidRDefault="00815FCE" w:rsidP="00ED2EF1">
      <w:pPr>
        <w:pStyle w:val="Standard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</w:t>
      </w:r>
      <w:r w:rsid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АКТУАЛЬНОСТЬ РАБОЧЕЙ ПРОГРАММЫ</w:t>
      </w:r>
    </w:p>
    <w:p w:rsidR="00815FCE" w:rsidRPr="00ED2EF1" w:rsidRDefault="00815FCE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настоящее время педагоги, специалисты в области раннего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Именно это в дальнейшем даст ребёнку возможность легко обучаться новому, будь то иностранный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815FCE" w:rsidRPr="00ED2EF1" w:rsidRDefault="00815FCE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Пластилинография — это один из новых видов изобразительной деятельности. Понятие «пластилинография» имеет два смысловых корня: «графил» — создавать, рисовать, а первая половина слова «пластилин» подразумевает материал, при помощи которого осуществляется исполнение замысла.</w:t>
      </w:r>
    </w:p>
    <w:p w:rsidR="00815FCE" w:rsidRPr="00ED2EF1" w:rsidRDefault="00815FCE" w:rsidP="00ED2EF1">
      <w:pPr>
        <w:pStyle w:val="Standard"/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Занятия пластилинографией способствуют интеллектуальному развитию детей.</w:t>
      </w:r>
    </w:p>
    <w:p w:rsidR="00815FCE" w:rsidRPr="00ED2EF1" w:rsidRDefault="00815FCE" w:rsidP="00ED2EF1">
      <w:pPr>
        <w:pStyle w:val="Standard"/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Полученные результаты и сам процесс работы раскрывают творческие способности ребенка, делают детский мир красочнее и духовно богаче.</w:t>
      </w:r>
    </w:p>
    <w:p w:rsidR="00815FCE" w:rsidRPr="00ED2EF1" w:rsidRDefault="00815FCE" w:rsidP="00ED2EF1">
      <w:pPr>
        <w:pStyle w:val="Standard"/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Занятия пластилинографией способствуют развитию таких психических процессов, как внимание, память, мышление. Пластилинография способствует развитию восприятия, пространственной ориентации, сенсомоторной координации детей, то есть тех значимых функций, которые необходимы для успешного обучения в школе. Дети учатся планировать свою работу и доводить её до конца. В процессе занятий пластилинографией у ребенка развивается умелость и сила рук, движения обеих рук становятся более согласованными, а движения пальцев дифференцируются, у детей развивается пинцетное хватание, т. е. захват мелкого предмета двумя пальцами или щепотью.  Таким образом, ребенок подготавливает руку к освоению такого сложного навыка, как письмо.</w:t>
      </w:r>
    </w:p>
    <w:p w:rsidR="00815FCE" w:rsidRPr="00ED2EF1" w:rsidRDefault="00815FCE" w:rsidP="00ED2EF1">
      <w:pPr>
        <w:pStyle w:val="Standard"/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В интере</w:t>
      </w:r>
      <w:r w:rsidR="001462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сной игровой форме обогащается </w:t>
      </w: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словарь детей. В процессе обыгрывания сюжета и выполнения практических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активизацию словаря, пониманию ребенком речи окружающих.</w:t>
      </w:r>
    </w:p>
    <w:p w:rsidR="00815FCE" w:rsidRPr="00ED2EF1" w:rsidRDefault="00815FCE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Сенсорное развитие занимает одно из центральных мест в работе с детьми по пластилинографии, происходит развитие общих сенсорных качеств: цвет, форма, величина.</w:t>
      </w:r>
    </w:p>
    <w:p w:rsidR="00BE5411" w:rsidRPr="00ED2EF1" w:rsidRDefault="00BE5411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Методика аппликации с семенами- </w:t>
      </w:r>
      <w:r w:rsidR="0035594C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</w:t>
      </w:r>
      <w:r w:rsidR="0035594C" w:rsidRPr="00ED2E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35594C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доступность используемых материалов; одновременное развитие мелкой моторики, речи, пространственного мышления, математических представлений; возможность выполнения работы в несколько этапов (если ребенок устал, можно продолжить в следующий раз); уникальность итогового результата; возможность изменить замысел в процессе работы (подбирая различные семена или крупы, меняя цвета и формы); мотивация (возможность сделать подарок кому-то из близких, украшение для комнаты</w:t>
      </w:r>
      <w:r w:rsidR="00ED2EF1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5594C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т.д); возможность под копирку перевести</w:t>
      </w:r>
      <w:r w:rsidR="000962EC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любую понравившуюся картинку и сделать ее «живой», объемной; возможность исправлять и корректировать свои работы (стекой, пальцами)</w:t>
      </w:r>
      <w:r w:rsidR="0077251D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возможность передать свой собственный образный поэтический мир; воспитание трудолюбия (у ребенка возникает желание продолжить свою работу, увидеть результат); возможность сотворчества педагога и ребенка; формирование сенсорного восприятия окружающего мира; возможность чередовать одни темы в различных видах изобразительной деятельности; развитие художественного вкуса</w:t>
      </w:r>
      <w:r w:rsidR="00ED2EF1" w:rsidRPr="00ED2E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совершенствование технических навыков, полученных на занятиях по лепке.</w:t>
      </w:r>
    </w:p>
    <w:p w:rsidR="00815FCE" w:rsidRPr="00ED2EF1" w:rsidRDefault="00815FCE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В основе Программы - концептуальные идеи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Л.В. Выготского,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Г.В.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Плеханова, теория деятельности П.Я 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>Гальперина, В.В. Давыдова,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А.Н.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Леонтьева, С.Л. Рубенштейна и теории художественного восп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итания детей А.В. Бакушинского,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Н.А.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Ветлугиной, И.А. Лыковой.</w:t>
      </w:r>
    </w:p>
    <w:p w:rsidR="00815FCE" w:rsidRPr="00ED2EF1" w:rsidRDefault="00815FCE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позво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ляет обеспечить удовлетворение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интересов детей, посещающих детский сад  в художественно-эстетическом развитии,  для достижения полной гармонии с самим собой и окружающим миром, для возможности реализации свободы выбора действий, приобщения детей к искусству.</w:t>
      </w:r>
    </w:p>
    <w:p w:rsidR="00ED2EF1" w:rsidRPr="00ED2EF1" w:rsidRDefault="00ED2EF1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ED2EF1" w:rsidRPr="00ED2EF1" w:rsidRDefault="0014629A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1.2</w:t>
      </w:r>
      <w:r w:rsidR="00ED2EF1"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. Перечень нормативных и нормативно-методических документов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Конституция РФ. 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Конвенция о правах ребенка, одобренная Генеральной Ассамблеей ООН 20.11 1989г. 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Федеральный закон Российской Федерации от 29.12.2012 № 273-ФЗ «Об образовании в Российской Федерации» 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hAnsi="Times New Roman" w:cs="Times New Roman"/>
          <w:sz w:val="20"/>
          <w:szCs w:val="20"/>
        </w:rPr>
        <w:t>федеральный государственный образовательный стандарт дошкольного</w:t>
      </w:r>
      <w:r w:rsidRPr="00ED2EF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D2EF1">
        <w:rPr>
          <w:rFonts w:ascii="Times New Roman" w:hAnsi="Times New Roman" w:cs="Times New Roman"/>
          <w:sz w:val="20"/>
          <w:szCs w:val="20"/>
        </w:rPr>
        <w:t>образования</w:t>
      </w:r>
      <w:r w:rsidRPr="00ED2EF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D2EF1">
        <w:rPr>
          <w:rFonts w:ascii="Times New Roman" w:hAnsi="Times New Roman" w:cs="Times New Roman"/>
          <w:sz w:val="20"/>
          <w:szCs w:val="20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ED2EF1">
        <w:rPr>
          <w:rFonts w:ascii="Times New Roman" w:hAnsi="Times New Roman" w:cs="Times New Roman"/>
          <w:w w:val="95"/>
          <w:sz w:val="20"/>
          <w:szCs w:val="20"/>
        </w:rPr>
        <w:t>);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hAnsi="Times New Roman" w:cs="Times New Roman"/>
          <w:sz w:val="20"/>
          <w:szCs w:val="20"/>
        </w:rPr>
        <w:lastRenderedPageBreak/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                                                                                    </w:t>
      </w:r>
    </w:p>
    <w:p w:rsidR="00ED2EF1" w:rsidRPr="00ED2EF1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ED2EF1" w:rsidRPr="0014629A" w:rsidRDefault="00ED2EF1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Постановление Правительства Российской Федерации от 25.09.2020 № 1441 «Об утверждении правил оказания платных образовательных услуг»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</w:p>
    <w:p w:rsidR="00B32CAB" w:rsidRPr="0014629A" w:rsidRDefault="0014629A" w:rsidP="0014629A">
      <w:pPr>
        <w:tabs>
          <w:tab w:val="left" w:pos="266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14629A">
        <w:rPr>
          <w:rFonts w:ascii="Times New Roman" w:hAnsi="Times New Roman" w:cs="Times New Roman"/>
          <w:b/>
          <w:sz w:val="20"/>
          <w:szCs w:val="20"/>
        </w:rPr>
        <w:t>1.3.</w:t>
      </w:r>
      <w:r w:rsidR="00815927" w:rsidRPr="001462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Цель и задачи</w:t>
      </w:r>
      <w:r w:rsidR="00815927" w:rsidRPr="0014629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 xml:space="preserve"> Программы</w:t>
      </w:r>
      <w:r w:rsidR="00606C88" w:rsidRPr="0014629A">
        <w:rPr>
          <w:rFonts w:ascii="Times New Roman" w:hAnsi="Times New Roman" w:cs="Times New Roman"/>
          <w:sz w:val="20"/>
          <w:szCs w:val="20"/>
        </w:rPr>
        <w:t xml:space="preserve">     </w:t>
      </w:r>
    </w:p>
    <w:tbl>
      <w:tblPr>
        <w:tblStyle w:val="a9"/>
        <w:tblpPr w:leftFromText="180" w:rightFromText="180" w:vertAnchor="text" w:horzAnchor="margin" w:tblpX="-743" w:tblpY="270"/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B32CAB" w:rsidRPr="00ED2EF1" w:rsidTr="00F34E99">
        <w:trPr>
          <w:trHeight w:val="1266"/>
        </w:trPr>
        <w:tc>
          <w:tcPr>
            <w:tcW w:w="5070" w:type="dxa"/>
          </w:tcPr>
          <w:p w:rsidR="00B32CAB" w:rsidRPr="00ED2EF1" w:rsidRDefault="00B32CAB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ОП ДО МАДОУ детский сад комбинированного вида № 60 «Иволга»</w:t>
            </w:r>
          </w:p>
        </w:tc>
        <w:tc>
          <w:tcPr>
            <w:tcW w:w="4961" w:type="dxa"/>
          </w:tcPr>
          <w:p w:rsidR="00B32CAB" w:rsidRPr="00ED2EF1" w:rsidRDefault="00B32CAB" w:rsidP="00ED2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программа по </w:t>
            </w: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развитию художественно-творческих способностей</w:t>
            </w: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 xml:space="preserve"> «ЧУДО-ПЛАСТИЛИН»</w:t>
            </w:r>
          </w:p>
          <w:p w:rsidR="00B32CAB" w:rsidRPr="00ED2EF1" w:rsidRDefault="00B32CAB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CAB" w:rsidRPr="00ED2EF1" w:rsidTr="00F34E99">
        <w:trPr>
          <w:trHeight w:val="4020"/>
        </w:trPr>
        <w:tc>
          <w:tcPr>
            <w:tcW w:w="5070" w:type="dxa"/>
          </w:tcPr>
          <w:p w:rsidR="00F04AB6" w:rsidRPr="00ED2EF1" w:rsidRDefault="00F04AB6" w:rsidP="00ED2EF1">
            <w:pPr>
              <w:suppressAutoHyphens w:val="0"/>
              <w:autoSpaceDE w:val="0"/>
              <w:spacing w:before="42"/>
              <w:ind w:right="828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(ФОП п.</w:t>
            </w:r>
            <w:r w:rsidRPr="00ED2EF1"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  <w:lang w:eastAsia="ru-RU" w:bidi="ru-RU"/>
              </w:rPr>
              <w:t xml:space="preserve"> 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21.2</w:t>
            </w:r>
            <w:r w:rsidRPr="00ED2EF1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:lang w:eastAsia="ru-RU" w:bidi="ru-RU"/>
              </w:rPr>
              <w:t xml:space="preserve"> 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-</w:t>
            </w:r>
            <w:r w:rsidRPr="00ED2EF1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 w:bidi="ru-RU"/>
              </w:rPr>
              <w:t xml:space="preserve"> 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21.7)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От 5 лет до 6 лет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</w:pP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В области художественно-эстетического развития основными </w:t>
            </w: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задачами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 образовательной деятельности являются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</w:pP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Лепка.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 Продолжать знакомить детей с особенностями лепки из глины, пластилина и пластической массы. 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 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Закреплять навыки аккуратной лепки. Закреплять навык тщательно мыть руки по окончании лепки.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</w:pP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Декоративная лепка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.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 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(дымковской, филимоновской, каргопольской 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lastRenderedPageBreak/>
              <w:t xml:space="preserve">и др.). 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 Учить обмакивать пальцы в воду, чтобы сгладить неровности вылепленного изображения, когда это необходимо для передачи образа. </w:t>
            </w:r>
          </w:p>
          <w:p w:rsidR="00F04AB6" w:rsidRPr="00ED2EF1" w:rsidRDefault="00F04AB6" w:rsidP="00ED2EF1">
            <w:pPr>
              <w:suppressAutoHyphens w:val="0"/>
              <w:autoSpaceDE w:val="0"/>
              <w:spacing w:before="42"/>
              <w:ind w:right="828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(ФОП п.</w:t>
            </w:r>
            <w:r w:rsidRPr="00ED2EF1"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  <w:lang w:eastAsia="ru-RU" w:bidi="ru-RU"/>
              </w:rPr>
              <w:t xml:space="preserve"> 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21.2</w:t>
            </w:r>
            <w:r w:rsidRPr="00ED2EF1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:lang w:eastAsia="ru-RU" w:bidi="ru-RU"/>
              </w:rPr>
              <w:t xml:space="preserve"> 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-</w:t>
            </w:r>
            <w:r w:rsidRPr="00ED2EF1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 w:bidi="ru-RU"/>
              </w:rPr>
              <w:t xml:space="preserve"> 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21.7)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 xml:space="preserve">От 6 лет до 7 лет 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</w:pP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В области художественно-эстетического развития основными </w:t>
            </w: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задачами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 образовательной деятельности являются: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</w:pP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Лепка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.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 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:rsidR="00F04AB6" w:rsidRPr="00ED2EF1" w:rsidRDefault="00F04AB6" w:rsidP="00ED2EF1">
            <w:pPr>
              <w:tabs>
                <w:tab w:val="left" w:pos="10348"/>
              </w:tabs>
              <w:suppressAutoHyphens w:val="0"/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</w:pPr>
            <w:r w:rsidRPr="00ED2EF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 w:bidi="ru-RU"/>
              </w:rPr>
              <w:t>Декоративная лепка</w:t>
            </w: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ru-RU"/>
              </w:rPr>
              <w:t>.</w:t>
            </w:r>
            <w:r w:rsidRPr="00ED2EF1">
              <w:rPr>
                <w:rFonts w:ascii="Times New Roman" w:eastAsia="Times New Roman" w:hAnsi="Times New Roman" w:cs="Times New Roman"/>
                <w:b w:val="0"/>
                <w:kern w:val="0"/>
                <w:sz w:val="20"/>
                <w:szCs w:val="20"/>
                <w:lang w:eastAsia="ru-RU" w:bidi="ru-RU"/>
              </w:rPr>
              <w:t xml:space="preserve"> Продолжать развивать навыки декоративной лепки; учить использовать разные способы лепки (налеп, углубленный рельеф), применять стеку. 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 </w:t>
            </w:r>
          </w:p>
          <w:p w:rsidR="00B32CAB" w:rsidRPr="00ED2EF1" w:rsidRDefault="00B32CAB" w:rsidP="00ED2EF1">
            <w:pPr>
              <w:tabs>
                <w:tab w:val="left" w:pos="953"/>
              </w:tabs>
              <w:suppressAutoHyphens w:val="0"/>
              <w:autoSpaceDE w:val="0"/>
              <w:jc w:val="both"/>
              <w:textAlignment w:val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961" w:type="dxa"/>
          </w:tcPr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</w:t>
            </w: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Формирование эстетического отношения к окружающему миру посредством развития умения понимать и создавать художественные образы, отличающиеся оригинальностью, вариативностью, гибкостью, подвижностью; развитие способности к восприят</w:t>
            </w:r>
            <w:r w:rsidR="00CC5C33"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ию художественного произведения.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Задачи.  1</w:t>
            </w:r>
            <w:r w:rsidR="0014629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 (5-6 лет)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Обучающие: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•Формировать умение грамотно отбирать содержание для пластилинографии.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•Совершенствовать изобразительные умения.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•Учить детей анализировать форму предмета, объяснить связь между пластической формой и способом передачи её на плоскости с помощью используемых пластических материалов.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•Формировать умение отражать в своих работах обобщенные представления о цикличности изменений в природе.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•Формировать умение создавать многофигурные композиции.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Развивающие: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умение детей воплощать в художественной форме свои представления, переживания, чувства, мысли; развивать творческое начало.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координационные движения рук в соответствии с</w:t>
            </w:r>
            <w:r w:rsidR="00CC5C33"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характером создаваемого образа; развитие мелкой моторики ребенка.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воображение, формировать эстетическое отношение к миру.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интерес к художественной деятельности.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Воспитательные: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 Воспитывать трудолюбие, аккуратность.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•Воспитывать желание добиваться успеха собственным трудом.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•Воспитывать эстетическое отношение к окружающему миру.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•Воспитывать интерес к произведениям искусства.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</w:t>
            </w:r>
            <w:r w:rsidR="0014629A">
              <w:rPr>
                <w:rFonts w:ascii="Times New Roman" w:hAnsi="Times New Roman" w:cs="Times New Roman"/>
                <w:sz w:val="20"/>
                <w:szCs w:val="20"/>
              </w:rPr>
              <w:t>чи. 2</w:t>
            </w: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 xml:space="preserve"> год  обучения (6-7 лет)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Обучающие: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•Знакомить с художественными средствами передачи настроения людей и состояния природы.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•Расширять, систематизировать и детализировать содержание изобразительной деятельности детей.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•Формировать умение самостоятельно определять замысел сохранять его на протяжении всей работы.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•Формировать умение создавать динамичные выразительные образы и коллективные сюжетные композиции, самостоятельно выбирая тему.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Развивающие: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умение детей воплощать в художественной форме свои представления, переживания, чувства, мысли; развивать творческое начало.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композиционные умения: размещать объекты в соответствии с особенностями их формы, величины, протяженности.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координационные движения рук в соответствии с</w:t>
            </w:r>
            <w:r w:rsidR="00CC5C33"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характером создаваемого образа; развитие мелкой моторики рук.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•Развивать воображение, формировать эстетическое отношение к миру.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sz w:val="20"/>
                <w:szCs w:val="20"/>
              </w:rPr>
              <w:t>Воспитательные: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•Воспитывать трудолюбие, аккуратность.</w:t>
            </w:r>
          </w:p>
          <w:p w:rsidR="00F34E99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•Воспитывать желание добиваться успеха собственным трудом.</w:t>
            </w:r>
          </w:p>
          <w:p w:rsidR="00B32CAB" w:rsidRPr="00ED2EF1" w:rsidRDefault="00F34E99" w:rsidP="00ED2EF1">
            <w:pPr>
              <w:tabs>
                <w:tab w:val="left" w:pos="2661"/>
              </w:tabs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F1">
              <w:rPr>
                <w:rFonts w:ascii="Times New Roman" w:hAnsi="Times New Roman" w:cs="Times New Roman"/>
                <w:b w:val="0"/>
                <w:sz w:val="20"/>
                <w:szCs w:val="20"/>
              </w:rPr>
              <w:t>•Воспитывать эстетическое отношение к окружающему миру.</w:t>
            </w:r>
          </w:p>
        </w:tc>
      </w:tr>
    </w:tbl>
    <w:p w:rsidR="00281CAD" w:rsidRPr="00ED2EF1" w:rsidRDefault="00EF73C1" w:rsidP="00ED2EF1">
      <w:pPr>
        <w:tabs>
          <w:tab w:val="left" w:pos="266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hAnsi="Times New Roman" w:cs="Times New Roman"/>
          <w:sz w:val="20"/>
          <w:szCs w:val="20"/>
        </w:rPr>
        <w:lastRenderedPageBreak/>
        <w:t xml:space="preserve">          </w:t>
      </w:r>
    </w:p>
    <w:tbl>
      <w:tblPr>
        <w:tblW w:w="10124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4"/>
        <w:gridCol w:w="7650"/>
      </w:tblGrid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Образовательные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области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 - эстетическое развитие</w:t>
            </w: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познавательное развитие, речевое развитие, социально-коммуникативное</w:t>
            </w: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Модифицированная, составлена на основе методической литературы по изобразительной деятельности для дошкольников</w:t>
            </w: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F60C45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F60C45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- 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лет</w:t>
            </w: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Количество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A7647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дети группы</w:t>
            </w: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Форма организации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 продолжительность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итоговых мероприятий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подгрупповая, продолжительность совместной деятельности зависит от возрастных особенностей</w:t>
            </w: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Форма организации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итоговых мероприятий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numPr>
                <w:ilvl w:val="0"/>
                <w:numId w:val="50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Открытие выставок, галерей творчества</w:t>
            </w:r>
          </w:p>
          <w:p w:rsidR="00281CAD" w:rsidRPr="00ED2EF1" w:rsidRDefault="00281CAD" w:rsidP="00ED2EF1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Персональные выставки работ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CAD" w:rsidRPr="00ED2EF1" w:rsidTr="00EF73C1">
        <w:trPr>
          <w:trHeight w:val="1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Методическое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</w:t>
            </w:r>
          </w:p>
        </w:tc>
        <w:tc>
          <w:tcPr>
            <w:tcW w:w="7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Лыкова И.А. Программа художественного воспитания, обучения и развития детей 2-7 лет «Цветные ладошки». – М.: «КАРАПУЗ – ДИДАКТИКА», 2007.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Давыдова Г.Н. Пластилинография — 2. – М.: «Издательство Скрипторий 2003», 2006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1CAD" w:rsidRPr="00ED2EF1" w:rsidRDefault="00281CAD" w:rsidP="00ED2EF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81CAD" w:rsidRPr="00ED2EF1" w:rsidRDefault="00281CAD" w:rsidP="00ED2EF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46608" w:rsidRPr="00ED2EF1" w:rsidRDefault="00E46608" w:rsidP="00ED2EF1">
      <w:pPr>
        <w:widowControl/>
        <w:suppressAutoHyphens w:val="0"/>
        <w:autoSpaceDN/>
        <w:spacing w:line="240" w:lineRule="auto"/>
        <w:textAlignment w:val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hAnsi="Times New Roman" w:cs="Times New Roman"/>
          <w:sz w:val="20"/>
          <w:szCs w:val="20"/>
        </w:rPr>
        <w:br w:type="page"/>
      </w:r>
    </w:p>
    <w:p w:rsidR="00606C88" w:rsidRPr="00ED2EF1" w:rsidRDefault="00606C88" w:rsidP="00ED2EF1">
      <w:pPr>
        <w:pStyle w:val="Standard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34D5" w:rsidRPr="00ED2EF1" w:rsidRDefault="0014629A" w:rsidP="00ED2EF1">
      <w:pPr>
        <w:widowControl/>
        <w:suppressAutoHyphens w:val="0"/>
        <w:autoSpaceDN/>
        <w:spacing w:after="0" w:line="240" w:lineRule="auto"/>
        <w:ind w:hanging="12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1.3. </w:t>
      </w:r>
      <w:r w:rsidR="00C134D5" w:rsidRPr="00ED2EF1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Принципы и подходы к формированию Программы</w:t>
      </w:r>
    </w:p>
    <w:p w:rsidR="00C134D5" w:rsidRPr="00ED2EF1" w:rsidRDefault="00C134D5" w:rsidP="00ED2EF1">
      <w:pPr>
        <w:widowControl/>
        <w:suppressAutoHyphens w:val="0"/>
        <w:autoSpaceDN/>
        <w:spacing w:after="0" w:line="240" w:lineRule="auto"/>
        <w:ind w:hanging="12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C134D5" w:rsidRPr="00ED2EF1" w:rsidRDefault="00C134D5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ED2EF1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Принципы:</w:t>
      </w: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  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природосообразности (приоритет природных возможностей ребенка в сочетании с приобретенными качествами в его развитии);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творчества; развитие фантазии, образного мышления, уверенности в своих силах;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единства развития и воспитания;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сотрудничества участников образовательного процесса и доступность обучения;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общедоступности;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преемственности;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индивидуально-личностного подхода: учет индивидуальных возможностей и способностей каждого ребенка;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успешности;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учета возрастных психологических особенностей детей при отборе содержания и методов воспитания и развития;</w:t>
      </w:r>
    </w:p>
    <w:p w:rsidR="00C134D5" w:rsidRPr="00ED2EF1" w:rsidRDefault="0014629A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разноуровно</w:t>
      </w:r>
      <w:r w:rsidR="00C134D5"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сти: выбор тематики, приемов работы в соответствии с возрастом детей.</w:t>
      </w:r>
    </w:p>
    <w:p w:rsidR="00C134D5" w:rsidRPr="00ED2EF1" w:rsidRDefault="00C134D5" w:rsidP="00ED2EF1">
      <w:pPr>
        <w:widowControl/>
        <w:numPr>
          <w:ilvl w:val="0"/>
          <w:numId w:val="56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принцип системности.</w:t>
      </w:r>
    </w:p>
    <w:p w:rsidR="00C134D5" w:rsidRPr="00ED2EF1" w:rsidRDefault="00C134D5" w:rsidP="00ED2EF1">
      <w:pPr>
        <w:widowControl/>
        <w:suppressAutoHyphens w:val="0"/>
        <w:autoSpaceDN/>
        <w:spacing w:after="0" w:line="240" w:lineRule="auto"/>
        <w:ind w:hanging="12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C134D5" w:rsidRPr="00ED2EF1" w:rsidRDefault="00C134D5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ab/>
      </w:r>
      <w:r w:rsidRPr="00ED2EF1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  <w:lang w:eastAsia="ru-RU"/>
        </w:rPr>
        <w:t>Методы и приемы:</w:t>
      </w:r>
    </w:p>
    <w:p w:rsidR="00C134D5" w:rsidRPr="00ED2EF1" w:rsidRDefault="00C134D5" w:rsidP="00ED2EF1">
      <w:pPr>
        <w:widowControl/>
        <w:numPr>
          <w:ilvl w:val="0"/>
          <w:numId w:val="57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  <w:t>Словесный метод: игровой момент, беседа, рассказ, художественное слово, вопросы, уточняющие наводящие проблемные познавательные.</w:t>
      </w:r>
    </w:p>
    <w:p w:rsidR="00C134D5" w:rsidRPr="00ED2EF1" w:rsidRDefault="00C134D5" w:rsidP="00ED2EF1">
      <w:pPr>
        <w:widowControl/>
        <w:numPr>
          <w:ilvl w:val="0"/>
          <w:numId w:val="57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  <w:t>Информационно-рецептивный: рассматривание, напоминание, частичный показ, образец, объяснение, сопровождаемое показом с опорой на символы-ориентиры, устные инструкции по выполнению работы.</w:t>
      </w:r>
    </w:p>
    <w:p w:rsidR="00C134D5" w:rsidRPr="00ED2EF1" w:rsidRDefault="00C134D5" w:rsidP="00ED2EF1">
      <w:pPr>
        <w:widowControl/>
        <w:numPr>
          <w:ilvl w:val="0"/>
          <w:numId w:val="57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  <w:t>Репродуктивный: выполнение действий с детьми, с проговариванием, совместное действие педагога с детьми.</w:t>
      </w:r>
    </w:p>
    <w:p w:rsidR="00C134D5" w:rsidRPr="00ED2EF1" w:rsidRDefault="00C134D5" w:rsidP="00ED2EF1">
      <w:pPr>
        <w:widowControl/>
        <w:numPr>
          <w:ilvl w:val="0"/>
          <w:numId w:val="57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  <w:t>Эвристический: работа по схемам, выполнение работ с опорой на личный опыт,</w:t>
      </w:r>
    </w:p>
    <w:p w:rsidR="00C134D5" w:rsidRPr="00ED2EF1" w:rsidRDefault="00C134D5" w:rsidP="00ED2EF1">
      <w:pPr>
        <w:widowControl/>
        <w:numPr>
          <w:ilvl w:val="0"/>
          <w:numId w:val="57"/>
        </w:numPr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</w:rPr>
        <w:t>Исследовательский: самостоятельная работа детей.</w:t>
      </w:r>
    </w:p>
    <w:p w:rsidR="00C134D5" w:rsidRPr="00ED2EF1" w:rsidRDefault="00C134D5" w:rsidP="00ED2EF1">
      <w:pPr>
        <w:widowControl/>
        <w:tabs>
          <w:tab w:val="left" w:pos="814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C134D5" w:rsidRPr="00ED2EF1" w:rsidRDefault="00C134D5" w:rsidP="00ED2EF1">
      <w:pPr>
        <w:widowControl/>
        <w:tabs>
          <w:tab w:val="left" w:pos="-426"/>
        </w:tabs>
        <w:suppressAutoHyphens w:val="0"/>
        <w:autoSpaceDN/>
        <w:spacing w:after="0" w:line="240" w:lineRule="auto"/>
        <w:ind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Дляобеспечения  органичного  единства  обучения  и  творчества  детей  занятия  включают  в  себя следующие виды деятельности:</w:t>
      </w:r>
    </w:p>
    <w:p w:rsidR="00C134D5" w:rsidRPr="00ED2EF1" w:rsidRDefault="00C134D5" w:rsidP="00ED2EF1">
      <w:pPr>
        <w:widowControl/>
        <w:numPr>
          <w:ilvl w:val="0"/>
          <w:numId w:val="58"/>
        </w:numPr>
        <w:tabs>
          <w:tab w:val="left" w:pos="-426"/>
        </w:tabs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репродуктивная;</w:t>
      </w:r>
    </w:p>
    <w:p w:rsidR="00C134D5" w:rsidRPr="00ED2EF1" w:rsidRDefault="00C134D5" w:rsidP="00ED2EF1">
      <w:pPr>
        <w:widowControl/>
        <w:numPr>
          <w:ilvl w:val="0"/>
          <w:numId w:val="58"/>
        </w:numPr>
        <w:tabs>
          <w:tab w:val="left" w:pos="-426"/>
        </w:tabs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коммуникативная;</w:t>
      </w:r>
    </w:p>
    <w:p w:rsidR="00C134D5" w:rsidRPr="00ED2EF1" w:rsidRDefault="00C134D5" w:rsidP="00ED2EF1">
      <w:pPr>
        <w:widowControl/>
        <w:numPr>
          <w:ilvl w:val="0"/>
          <w:numId w:val="58"/>
        </w:numPr>
        <w:tabs>
          <w:tab w:val="left" w:pos="-426"/>
        </w:tabs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познавательно-исследовательская;</w:t>
      </w:r>
    </w:p>
    <w:p w:rsidR="00C134D5" w:rsidRPr="00ED2EF1" w:rsidRDefault="00C134D5" w:rsidP="00ED2EF1">
      <w:pPr>
        <w:widowControl/>
        <w:numPr>
          <w:ilvl w:val="0"/>
          <w:numId w:val="58"/>
        </w:numPr>
        <w:tabs>
          <w:tab w:val="left" w:pos="-426"/>
        </w:tabs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театрально-игровая;</w:t>
      </w:r>
    </w:p>
    <w:p w:rsidR="00C134D5" w:rsidRPr="00ED2EF1" w:rsidRDefault="00C134D5" w:rsidP="00ED2EF1">
      <w:pPr>
        <w:widowControl/>
        <w:numPr>
          <w:ilvl w:val="0"/>
          <w:numId w:val="58"/>
        </w:numPr>
        <w:tabs>
          <w:tab w:val="left" w:pos="-426"/>
        </w:tabs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трудовая;</w:t>
      </w:r>
    </w:p>
    <w:p w:rsidR="00C134D5" w:rsidRPr="00ED2EF1" w:rsidRDefault="00C134D5" w:rsidP="00ED2EF1">
      <w:pPr>
        <w:widowControl/>
        <w:numPr>
          <w:ilvl w:val="0"/>
          <w:numId w:val="58"/>
        </w:numPr>
        <w:tabs>
          <w:tab w:val="left" w:pos="-426"/>
        </w:tabs>
        <w:suppressAutoHyphens w:val="0"/>
        <w:autoSpaceDN/>
        <w:spacing w:after="0" w:line="240" w:lineRule="auto"/>
        <w:ind w:left="0"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двигательная.</w:t>
      </w:r>
    </w:p>
    <w:p w:rsidR="00C134D5" w:rsidRPr="00ED2EF1" w:rsidRDefault="00C134D5" w:rsidP="00ED2EF1">
      <w:pPr>
        <w:widowControl/>
        <w:tabs>
          <w:tab w:val="left" w:pos="-426"/>
        </w:tabs>
        <w:suppressAutoHyphens w:val="0"/>
        <w:autoSpaceDN/>
        <w:spacing w:after="0" w:line="240" w:lineRule="auto"/>
        <w:ind w:hanging="567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C134D5" w:rsidRPr="00ED2EF1" w:rsidRDefault="00C134D5" w:rsidP="00ED2EF1">
      <w:pPr>
        <w:widowControl/>
        <w:tabs>
          <w:tab w:val="left" w:pos="-426"/>
        </w:tabs>
        <w:suppressAutoHyphens w:val="0"/>
        <w:autoSpaceDN/>
        <w:spacing w:after="0" w:line="240" w:lineRule="auto"/>
        <w:ind w:hanging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Программа включает в себя широкое использование методических пособий, дидактических игр и художественных произведений.</w:t>
      </w:r>
    </w:p>
    <w:p w:rsidR="00C134D5" w:rsidRPr="00ED2EF1" w:rsidRDefault="00C134D5" w:rsidP="00ED2EF1">
      <w:pPr>
        <w:widowControl/>
        <w:tabs>
          <w:tab w:val="left" w:pos="-426"/>
        </w:tabs>
        <w:suppressAutoHyphens w:val="0"/>
        <w:autoSpaceDN/>
        <w:spacing w:after="0" w:line="240" w:lineRule="auto"/>
        <w:ind w:hanging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В процессе выполнения коллективных работ осуществляется нравственно -эстетическое воспитание детей, вырабатываются следующие умения:</w:t>
      </w:r>
    </w:p>
    <w:p w:rsidR="00C134D5" w:rsidRPr="00ED2EF1" w:rsidRDefault="00C134D5" w:rsidP="00ED2EF1">
      <w:pPr>
        <w:widowControl/>
        <w:numPr>
          <w:ilvl w:val="2"/>
          <w:numId w:val="59"/>
        </w:numPr>
        <w:tabs>
          <w:tab w:val="left" w:pos="-426"/>
          <w:tab w:val="left" w:pos="1315"/>
        </w:tabs>
        <w:suppressAutoHyphens w:val="0"/>
        <w:autoSpaceDN/>
        <w:spacing w:after="0" w:line="240" w:lineRule="auto"/>
        <w:ind w:left="0" w:hanging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работать вместе, уступать друг другу, помогать, подсказывать;</w:t>
      </w:r>
    </w:p>
    <w:p w:rsidR="00C134D5" w:rsidRPr="00ED2EF1" w:rsidRDefault="00C134D5" w:rsidP="00ED2EF1">
      <w:pPr>
        <w:widowControl/>
        <w:numPr>
          <w:ilvl w:val="2"/>
          <w:numId w:val="59"/>
        </w:numPr>
        <w:tabs>
          <w:tab w:val="left" w:pos="-426"/>
          <w:tab w:val="left" w:pos="1315"/>
        </w:tabs>
        <w:suppressAutoHyphens w:val="0"/>
        <w:autoSpaceDN/>
        <w:spacing w:after="0" w:line="240" w:lineRule="auto"/>
        <w:ind w:left="0" w:hanging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договариваться о совместной работе, ее содержании;</w:t>
      </w:r>
    </w:p>
    <w:p w:rsidR="00C134D5" w:rsidRPr="00ED2EF1" w:rsidRDefault="00C134D5" w:rsidP="00ED2EF1">
      <w:pPr>
        <w:widowControl/>
        <w:numPr>
          <w:ilvl w:val="2"/>
          <w:numId w:val="59"/>
        </w:numPr>
        <w:tabs>
          <w:tab w:val="left" w:pos="-426"/>
          <w:tab w:val="left" w:pos="1315"/>
        </w:tabs>
        <w:suppressAutoHyphens w:val="0"/>
        <w:autoSpaceDN/>
        <w:spacing w:after="0" w:line="240" w:lineRule="auto"/>
        <w:ind w:left="0" w:hanging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планировать свою работу, определять ее последовательность, содержание, композицию, дополнения;</w:t>
      </w:r>
    </w:p>
    <w:p w:rsidR="00C134D5" w:rsidRPr="00ED2EF1" w:rsidRDefault="00C134D5" w:rsidP="00ED2EF1">
      <w:pPr>
        <w:widowControl/>
        <w:numPr>
          <w:ilvl w:val="2"/>
          <w:numId w:val="59"/>
        </w:numPr>
        <w:tabs>
          <w:tab w:val="left" w:pos="-426"/>
          <w:tab w:val="left" w:pos="1315"/>
        </w:tabs>
        <w:suppressAutoHyphens w:val="0"/>
        <w:autoSpaceDN/>
        <w:spacing w:after="0" w:line="240" w:lineRule="auto"/>
        <w:ind w:left="0" w:hanging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радоваться успехам своим и товарищей при создании работы.</w:t>
      </w:r>
    </w:p>
    <w:p w:rsidR="00281CAD" w:rsidRPr="00ED2EF1" w:rsidRDefault="00C134D5" w:rsidP="00ED2EF1">
      <w:pPr>
        <w:pStyle w:val="Standard"/>
        <w:tabs>
          <w:tab w:val="left" w:pos="-426"/>
          <w:tab w:val="left" w:pos="567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Обсуждение творческих работ детьми и педагогом помогает ребенку видеть мир не только со своей собственной точки зрения, но и с точки зрения других людей, принимать и понимать интересы другого человека</w:t>
      </w:r>
    </w:p>
    <w:p w:rsidR="00281CAD" w:rsidRPr="00ED2EF1" w:rsidRDefault="00281CAD" w:rsidP="00ED2EF1">
      <w:pPr>
        <w:pStyle w:val="Standard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1CAD" w:rsidRPr="00ED2EF1" w:rsidRDefault="0014629A" w:rsidP="00ED2EF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1.4. ПЛАНИРУЕМЫЕ </w:t>
      </w:r>
      <w:r w:rsidR="00281CAD"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ОСВОЕНИЯ ПРОГРАММЫ</w:t>
      </w:r>
    </w:p>
    <w:p w:rsidR="00281CAD" w:rsidRPr="00ED2EF1" w:rsidRDefault="00281CAD" w:rsidP="00ED2EF1">
      <w:pPr>
        <w:pStyle w:val="Standard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освоения Программы представлены в виде следующих целевых ориентиров:</w:t>
      </w:r>
    </w:p>
    <w:p w:rsidR="00281CAD" w:rsidRPr="00ED2EF1" w:rsidRDefault="00281CAD" w:rsidP="00ED2EF1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ребенок активно и с желанием участвует в разных видах творческой художественной деятельности;</w:t>
      </w:r>
    </w:p>
    <w:p w:rsidR="00281CAD" w:rsidRPr="00ED2EF1" w:rsidRDefault="00281CAD" w:rsidP="00ED2EF1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ребенок использует разные способы выражения своего отношения к окружающему миру в продуктивной деятельности;</w:t>
      </w:r>
    </w:p>
    <w:p w:rsidR="00281CAD" w:rsidRPr="00ED2EF1" w:rsidRDefault="00281CAD" w:rsidP="00ED2EF1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ребенок при создании изображения проявляет воображение, фантазию;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у ребенка развиты сенсорные эталоны;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у ребенка развита умелость рук, пинцетное хватание;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ребенок способен прин</w:t>
      </w:r>
      <w:r w:rsidR="00606C88"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имать задачу</w:t>
      </w:r>
    </w:p>
    <w:p w:rsidR="00A76477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-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умеет передавать образы предметов, явлен</w:t>
      </w:r>
      <w:r w:rsidR="00606C88"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ий посредством пластилинографии</w:t>
      </w:r>
    </w:p>
    <w:p w:rsidR="0014629A" w:rsidRDefault="0014629A" w:rsidP="00ED2EF1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                         </w:t>
      </w:r>
    </w:p>
    <w:p w:rsidR="00606C88" w:rsidRPr="0014629A" w:rsidRDefault="0014629A" w:rsidP="00ED2EF1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 xml:space="preserve">   1.5</w:t>
      </w:r>
      <w:r w:rsidR="00606C88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.   Развивающее оценивание качества образовательной деят</w:t>
      </w:r>
      <w:r w:rsidR="00FC0061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ельности по Программе «Волшебный пластилин</w:t>
      </w:r>
      <w:r w:rsidR="00606C88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»</w:t>
      </w:r>
    </w:p>
    <w:p w:rsidR="00606C88" w:rsidRPr="00ED2EF1" w:rsidRDefault="00606C88" w:rsidP="00ED2EF1">
      <w:pPr>
        <w:widowControl/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ab/>
        <w:t xml:space="preserve"> Наиболее  плодотворным  фактором, в  оценочной  работе  итогов  обучения, являются  выставки  работ. Параметры  оценивания  представленных  участниками  работ  могут  изменяться  в  зависимости  от  уровня  и  целей  проводимых  выставок. Выставки  позволяют  обменяться  опытом, технологией, оказывают  неоценимое  значение  в  эстетическом  становлении  личности  ребенка. </w:t>
      </w:r>
    </w:p>
    <w:p w:rsidR="00606C88" w:rsidRPr="00ED2EF1" w:rsidRDefault="00606C88" w:rsidP="00ED2EF1">
      <w:pPr>
        <w:widowControl/>
        <w:tabs>
          <w:tab w:val="left" w:pos="986"/>
          <w:tab w:val="center" w:pos="4819"/>
        </w:tabs>
        <w:suppressAutoHyphens w:val="0"/>
        <w:autoSpaceDN/>
        <w:spacing w:after="0" w:line="240" w:lineRule="auto"/>
        <w:textAlignment w:val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ab/>
        <w:t>Большое  значение  в  оценивании  итогов  обучения  имеют  разнообразные  конкурсы. Подарки, поделки, сувениры    ребята  готовят  к  праздникам  с  большим  удовольствием. В  декоративном  решении  работы  детей  выглядят  красочно, празднично, а  иногда  и  фантастически.  Результативность  развития  художественного  мышления  ребят  оценивается  по следующим критериям: степень оригинальности замысла, выразительность выполненной работы, овладение приемами работы в материале. В  процессе  таких  занятий  более  интенсивно  развиваются  творческие  способности  детей (воображение, образное  и  техническое  мышление, художественный  вкус).</w:t>
      </w:r>
    </w:p>
    <w:p w:rsidR="00E46608" w:rsidRPr="00ED2EF1" w:rsidRDefault="00E46608" w:rsidP="00ED2EF1">
      <w:pPr>
        <w:widowControl/>
        <w:suppressAutoHyphens w:val="0"/>
        <w:autoSpaceDN/>
        <w:spacing w:line="240" w:lineRule="auto"/>
        <w:textAlignment w:val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281CAD" w:rsidRPr="00ED2EF1" w:rsidRDefault="00D807C1" w:rsidP="00ED2EF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lastRenderedPageBreak/>
        <w:t>II</w:t>
      </w: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СОДЕРЖАТЕЛЬНЫЙ РАЗДЕЛ ПРОГРАММЫ</w:t>
      </w:r>
    </w:p>
    <w:p w:rsidR="00FC0061" w:rsidRPr="0014629A" w:rsidRDefault="00FC0061" w:rsidP="00ED2EF1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2.1.   Общие положения</w:t>
      </w:r>
    </w:p>
    <w:p w:rsidR="00FC0061" w:rsidRPr="00ED2EF1" w:rsidRDefault="00FC0061" w:rsidP="00ED2EF1">
      <w:pPr>
        <w:widowControl/>
        <w:suppressAutoHyphens w:val="0"/>
        <w:autoSpaceDN/>
        <w:spacing w:after="0" w:line="240" w:lineRule="auto"/>
        <w:ind w:firstLine="708"/>
        <w:textAlignment w:val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Содержательный раздел Программы включает описание образовательной деятельности по художественно-эстетическому развитию. Программы определяет содержание работы с учетом возрастных и индивидуальных особенностей детей.</w:t>
      </w:r>
    </w:p>
    <w:p w:rsidR="00FC0061" w:rsidRPr="00ED2EF1" w:rsidRDefault="00FC0061" w:rsidP="00ED2EF1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 организации образовательной деятельности по дополнительной образовательной  программы по оригамитерапии для детей дошкольного возраста «Волшебная бумага», педагог строго следует  принципам Программы, в частности,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принимает во внимание значительные индивидуальные различия между детьми, неравномерность формирования разных способностей у ребенка.</w:t>
      </w:r>
    </w:p>
    <w:p w:rsidR="0014629A" w:rsidRDefault="0014629A" w:rsidP="00ED2EF1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</w:p>
    <w:p w:rsidR="00D807C1" w:rsidRPr="0014629A" w:rsidRDefault="0014629A" w:rsidP="00ED2EF1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 xml:space="preserve">   </w:t>
      </w:r>
      <w:r w:rsidR="00D807C1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 xml:space="preserve">2.2. Описание образовательной деятельности в соответствии с дополнительной образовательной программы по </w:t>
      </w:r>
      <w:r w:rsidR="00D90020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пластилинографии «Волшебны</w:t>
      </w:r>
      <w:r w:rsidR="00920FDC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й пластилин</w:t>
      </w:r>
      <w:r w:rsidR="00D807C1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»</w:t>
      </w:r>
    </w:p>
    <w:p w:rsidR="00D807C1" w:rsidRPr="0014629A" w:rsidRDefault="00D807C1" w:rsidP="00ED2EF1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outlineLvl w:val="1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tbl>
      <w:tblPr>
        <w:tblW w:w="994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1811"/>
        <w:gridCol w:w="2592"/>
        <w:gridCol w:w="5085"/>
      </w:tblGrid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РАЗДЕЛЫ</w:t>
            </w: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ПРОГРАММЫ</w:t>
            </w:r>
          </w:p>
        </w:tc>
      </w:tr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педагогическая диагностика</w:t>
            </w: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Выявление уровня развития художественных способностей к изобразительной деятельности.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Выявление уровня владения пластическими и аппликативными умениями, способность к интеграции изобразительных техник.</w:t>
            </w:r>
          </w:p>
        </w:tc>
      </w:tr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Художественно-изобразительная деятельность</w:t>
            </w: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год освоения Программы.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Репродуктивный этап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Активная работа с детьми на развитие представлений о художественно-эстетическом образе, побуждение ребенка творить прекрасное в своей повседневной жизни через включение в процесс воспитания и обучения видов изобразительного искусства, обеспечивающих творческую самореализацию своего «Я» в различных видах продуктивной деятельности.</w:t>
            </w:r>
          </w:p>
        </w:tc>
      </w:tr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D807C1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</w:t>
            </w:r>
            <w:r w:rsidR="00281CAD"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 освоения Программы.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Конструктивный этап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Активная работа по совместной деятельности детей друг с другом, сотворчество воспитателя и детей по использованию пластилинографии, в умении предавать выразительный образ.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концу </w:t>
            </w:r>
            <w:r w:rsidR="00D807C1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второго</w:t>
            </w: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обучения дети самостоятельно используют пластилинографию для формирования выразительного образа в продуктивной деятельности.</w:t>
            </w:r>
          </w:p>
        </w:tc>
      </w:tr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Выставки-презентации детских работ</w:t>
            </w: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Презентационный этап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 детского творчества, индивидуальные вернисажи, совместное обсуждение работ является хорошим стимулом для дальнейшей деятельности.</w:t>
            </w:r>
          </w:p>
        </w:tc>
      </w:tr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диагностика</w:t>
            </w: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Итоговый этап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Успешность выполнения воспитанниками задач тематического плана, индивидуальные задания, помощь в самореализации, определение уровня творческого развития и самостоятельности.</w:t>
            </w:r>
          </w:p>
        </w:tc>
      </w:tr>
      <w:tr w:rsidR="00281CAD" w:rsidRPr="00ED2EF1" w:rsidTr="00A76477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Вернисаж</w:t>
            </w:r>
          </w:p>
        </w:tc>
        <w:tc>
          <w:tcPr>
            <w:tcW w:w="2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художественной культуры; закрепить знания об искусстве, как виде творческой деятельности людей. Продолжать развивать у детей интерес и расширять представления о художественной выставке. Учить выделять красивые, радующие глаз компоненты на выставке художественных работ. Воспитывать бережное отношение к созданным произведениям.</w:t>
            </w:r>
          </w:p>
        </w:tc>
      </w:tr>
    </w:tbl>
    <w:p w:rsidR="00281CAD" w:rsidRPr="00ED2EF1" w:rsidRDefault="00281CAD" w:rsidP="00ED2EF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46688" w:rsidRPr="0014629A" w:rsidRDefault="00920FDC" w:rsidP="00ED2EF1">
      <w:pPr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2.3</w:t>
      </w:r>
      <w:r w:rsidR="00746688" w:rsidRPr="0014629A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. Взаимодействие взрослых с детьми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Совместная деятельность педагога и воспитанников  - процесс взаимовоспит</w:t>
      </w:r>
      <w:r w:rsidR="001462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 xml:space="preserve">ания, 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взаимооткрытия новых творческих возможностей.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numPr>
          <w:ilvl w:val="0"/>
          <w:numId w:val="61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Ра</w:t>
      </w:r>
      <w:r w:rsidR="00ED2EF1"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з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учивание стихов, загадывание загадок.</w:t>
      </w:r>
    </w:p>
    <w:p w:rsidR="00746688" w:rsidRPr="00ED2EF1" w:rsidRDefault="00746688" w:rsidP="00ED2EF1">
      <w:pPr>
        <w:widowControl/>
        <w:numPr>
          <w:ilvl w:val="0"/>
          <w:numId w:val="6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Работа со схемами.</w:t>
      </w:r>
    </w:p>
    <w:p w:rsidR="00746688" w:rsidRPr="00ED2EF1" w:rsidRDefault="00746688" w:rsidP="00ED2EF1">
      <w:pPr>
        <w:widowControl/>
        <w:numPr>
          <w:ilvl w:val="0"/>
          <w:numId w:val="6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Рассказы воспитателя, чтение детской художественной литературы.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tabs>
          <w:tab w:val="left" w:pos="522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Формы работы: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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  <w:t>беседы;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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  <w:t>чтение худ. литературы;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lastRenderedPageBreak/>
        <w:t>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  <w:t>индивидуальная работа;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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  <w:t>творческая мастерская;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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  <w:t>театрализованные игры с оригами;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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ab/>
        <w:t>оформление выставок.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746688" w:rsidRPr="0014629A" w:rsidRDefault="00920FDC" w:rsidP="00ED2EF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2.4</w:t>
      </w:r>
      <w:r w:rsidR="00746688" w:rsidRPr="00ED2EF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 xml:space="preserve">.   </w:t>
      </w:r>
      <w:r w:rsidR="00746688" w:rsidRPr="0014629A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Взаимодействие педагога с семьями воспитанников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tabs>
          <w:tab w:val="left" w:pos="344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ab/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Семья оказывает большое</w:t>
      </w:r>
      <w:r w:rsidR="001462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 xml:space="preserve"> влияние на развитие ребенка в 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дошкольном возрас</w:t>
      </w:r>
      <w:r w:rsidR="001462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 xml:space="preserve">те, что необходимо учитывать в 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организации работы с родителями воспитанников. Тесное сотрудничество с семьей делает успешной работу детского сада. Обмен информацией о ребенке является основой для воспитательного партнерства между родителями (законными представителями) и педагогом.  Взаимодействие с семьей в духе партнерства в деле образования и воспитания детей является предпосылкой для обеспечения их полноценного развития. Одним из важнейших условий, обеспечивающих усп</w:t>
      </w:r>
      <w:r w:rsidR="001462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ешность занятий детей, является</w:t>
      </w: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 xml:space="preserve"> «помощь» родителей</w:t>
      </w: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Совместная деятельность - процесс взаимообучения творчеству, взаимопомощи, уважения.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реализации программы дополнительного образования «</w:t>
      </w:r>
      <w:r w:rsidR="00C60112"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Волшебный пластилин</w:t>
      </w:r>
      <w:r w:rsidR="00146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определена система работы с родителями (законными представителями) воспитанников.                                                                                                                 Взаимодействие с родителями направленно на обмен опытом, повышение педагогической компетентности родителей, формирование у них педагогических умений и др.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Организуются разные формы работы с родителями, консультаций по вопросам развития ручной умелости у детей дошкольного возраста</w:t>
      </w:r>
    </w:p>
    <w:p w:rsidR="00B65382" w:rsidRPr="00ED2EF1" w:rsidRDefault="00B65382" w:rsidP="00ED2EF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проводятся консультации, беседы, анкетирование родителей;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-организовываются выставки детских работ.</w:t>
      </w:r>
    </w:p>
    <w:p w:rsidR="00C60112" w:rsidRPr="00ED2EF1" w:rsidRDefault="0014629A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мастер – классы, беседы</w:t>
      </w:r>
      <w:r w:rsidR="00C60112"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60112" w:rsidRPr="00ED2EF1" w:rsidRDefault="00C60112" w:rsidP="00ED2EF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III. ОРГАНИЗАЦИОННЫЙ РАЗДЕЛ.</w:t>
      </w: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46688" w:rsidRPr="0014629A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3.1    Психолого-педагогические условия, обеспечивающие развитие ребёнка</w:t>
      </w: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tabs>
          <w:tab w:val="left" w:pos="284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ab/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3. Формирование игры как важнейшего фактора развития ребенка.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 Создание развивающей образовательной среды, способствующей социально-коммуникативному, познавательному, речевому, художественно – эстетическому  развитию ребенка и сохранению его индивидуальности.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5. Участие семьи как необходимое условие для полноценного развития ребенка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дошкольного возраста.</w:t>
      </w:r>
    </w:p>
    <w:p w:rsidR="00746688" w:rsidRPr="00ED2EF1" w:rsidRDefault="00746688" w:rsidP="00ED2EF1">
      <w:pPr>
        <w:widowControl/>
        <w:tabs>
          <w:tab w:val="left" w:pos="915"/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 Профессиональное развитие педагога, направленное на развитие профессиональных компетентностей.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46688" w:rsidRPr="0014629A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3.2. Организация предметно-пространственной среды.</w:t>
      </w: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Занятия проводятся в группе, которая находится  на первом этаже здания детского сада. Уютное  светлое  помещение, создаёт приятный эмоциональный фон для занятий,  обеспечивает и гарантирует охрану и укрепление психического здоровья и эмоционального благополучия детей. Здесь созданы условия для общения и совместной деятельности детей и взрослых   Развивающая предметно-пространственная среда группы соответствует  требованиям ФГОС ДО и санитарно-гигиеническим требованиям,  и обеспечивает реализацию Программы в соответствии с её задачами и принципами. Группа оборудована необходимой мебелью – столы, стулья; материалами – цветная бумага, картон, клей, кисти, ножницы, простые карандаши, ластик, салфетки,  клеенка.  Включает технические средства обучения – интерактивный стол, ноутбук. Компьютерно-техническое оснащение кабинета  может использоваться для различных целей:</w:t>
      </w: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- 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-        для предоставления информации о Программе семье, всем заинтересованным лицам, вовлеченным в образовательную деятельность;</w:t>
      </w: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lastRenderedPageBreak/>
        <w:t>-        для обсуждения с родителями (законными представителями) детей вопросов, связанных с реализацией Программы.</w:t>
      </w: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      Всё оборудование и материалы безопасны и  обеспечивают познавательную деятельность детей в рамках Программы.</w:t>
      </w:r>
    </w:p>
    <w:p w:rsidR="00746688" w:rsidRPr="0014629A" w:rsidRDefault="00746688" w:rsidP="0014629A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      Материалы находятся в свободном доступе для детей,  обеспечивают возможность свободного выбора  материалов, а процесс построен таким образом, что дети имеют возможность выбора участников совместной деятельности.</w:t>
      </w:r>
    </w:p>
    <w:p w:rsidR="00746688" w:rsidRPr="00ED2EF1" w:rsidRDefault="00746688" w:rsidP="00ED2EF1">
      <w:pPr>
        <w:widowControl/>
        <w:tabs>
          <w:tab w:val="left" w:pos="1576"/>
          <w:tab w:val="left" w:pos="356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46688" w:rsidRPr="0014629A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3.3. Кадровые условия реализации Программы.</w:t>
      </w:r>
    </w:p>
    <w:p w:rsidR="00746688" w:rsidRPr="0014629A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      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Согласно ст. 13 п. 1. Федерального закона «Об образовании в Российской Федерации» организация вправе реализовывать Программу самостоятельно.  Общее руководство осуществляет заведующий МАДОУ «Детский сад комбиниро</w:t>
      </w:r>
      <w:r w:rsidR="00CC5C33"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ванного вида № 60». Заведующий 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правомочен подписывать договоры с Заказчиками, устанавливать штатное расписание и осуществлять другие распорядительные функции, согласно Уставу. Педагогический состав формируется на основе трудовых договоров из числа педагогов детского сада  или привлеченных преподавателей. Педагогическая деятельность по реализации Программы осуществляется в свободное от оказания образовательных услуг Учреждением время. Образовательную деятельность осуществляет педагог-руководитель.</w:t>
      </w: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46688" w:rsidRPr="0014629A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3.4. Материально-техническое обеспечение  программы.</w:t>
      </w:r>
    </w:p>
    <w:p w:rsidR="00746688" w:rsidRPr="0014629A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:rsidR="00746688" w:rsidRPr="00ED2EF1" w:rsidRDefault="00746688" w:rsidP="00ED2EF1">
      <w:pPr>
        <w:widowControl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  <w:t>Организуя занятия,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746688" w:rsidRPr="00ED2EF1" w:rsidRDefault="0014629A" w:rsidP="00ED2EF1">
      <w:pPr>
        <w:widowControl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  <w:t xml:space="preserve">Работа кружка </w:t>
      </w:r>
      <w:r w:rsidR="00746688"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позволяет систематически и последовательно решать задачи развития художественно-эстетических способностей. На занятиях используется музыкальное сопровождение, что способствует созданию ребенком выразительного художественного образа</w:t>
      </w: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746688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Условия реализации программы</w:t>
      </w:r>
    </w:p>
    <w:p w:rsidR="00B65382" w:rsidRPr="00ED2EF1" w:rsidRDefault="00746688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Программа может быть успешно реализована при наличии следующих материалов и оборудования: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картон с контурным рисунком;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набор пластилина;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салфетка для рук;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стеки;</w:t>
      </w:r>
    </w:p>
    <w:p w:rsidR="00B65382" w:rsidRPr="00ED2EF1" w:rsidRDefault="00B65382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- бросовый и природный материалы.</w:t>
      </w: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Созданные материально-технические условия соответствуют требованиям санитарно-гигиенических правил и нормативов, пожарной безопасности и электробезопасности, охране здоровья воспитанников и охране труда педагога и обеспечивают возможность достижения воспитанниками планируемых результатов освоения программы.</w:t>
      </w:r>
    </w:p>
    <w:p w:rsidR="00746688" w:rsidRPr="00ED2EF1" w:rsidRDefault="00746688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Symbol" w:hAnsi="Times New Roman" w:cs="Times New Roman"/>
          <w:kern w:val="0"/>
          <w:sz w:val="20"/>
          <w:szCs w:val="20"/>
        </w:rPr>
      </w:pPr>
    </w:p>
    <w:p w:rsidR="00746688" w:rsidRPr="0014629A" w:rsidRDefault="00746688" w:rsidP="00ED2EF1">
      <w:pPr>
        <w:widowControl/>
        <w:tabs>
          <w:tab w:val="left" w:pos="720"/>
        </w:tabs>
        <w:suppressAutoHyphens w:val="0"/>
        <w:autoSpaceDN/>
        <w:spacing w:after="160" w:line="240" w:lineRule="auto"/>
        <w:jc w:val="center"/>
        <w:textAlignment w:val="auto"/>
        <w:rPr>
          <w:rFonts w:ascii="Times New Roman" w:eastAsia="Symbol" w:hAnsi="Times New Roman" w:cs="Times New Roman"/>
          <w:b/>
          <w:kern w:val="0"/>
        </w:rPr>
      </w:pPr>
      <w:r w:rsidRPr="0014629A">
        <w:rPr>
          <w:rFonts w:ascii="Times New Roman" w:eastAsia="Symbol" w:hAnsi="Times New Roman" w:cs="Times New Roman"/>
          <w:b/>
          <w:kern w:val="0"/>
        </w:rPr>
        <w:t>3.5.</w:t>
      </w:r>
      <w:r w:rsidR="0014629A">
        <w:rPr>
          <w:rFonts w:ascii="Times New Roman" w:eastAsia="Symbol" w:hAnsi="Times New Roman" w:cs="Times New Roman"/>
          <w:b/>
          <w:kern w:val="0"/>
        </w:rPr>
        <w:t xml:space="preserve"> </w:t>
      </w:r>
      <w:r w:rsidRPr="0014629A">
        <w:rPr>
          <w:rFonts w:ascii="Times New Roman" w:eastAsia="Symbol" w:hAnsi="Times New Roman" w:cs="Times New Roman"/>
          <w:b/>
          <w:kern w:val="0"/>
        </w:rPr>
        <w:t>Финансовые условия реализации Программы</w:t>
      </w:r>
    </w:p>
    <w:p w:rsidR="00746688" w:rsidRPr="00ED2EF1" w:rsidRDefault="00746688" w:rsidP="00ED2EF1">
      <w:pPr>
        <w:widowControl/>
        <w:tabs>
          <w:tab w:val="left" w:pos="720"/>
        </w:tabs>
        <w:suppressAutoHyphens w:val="0"/>
        <w:autoSpaceDN/>
        <w:spacing w:after="160" w:line="240" w:lineRule="auto"/>
        <w:jc w:val="both"/>
        <w:textAlignment w:val="auto"/>
        <w:rPr>
          <w:rFonts w:ascii="Times New Roman" w:eastAsia="Symbol" w:hAnsi="Times New Roman" w:cs="Times New Roman"/>
          <w:kern w:val="0"/>
          <w:sz w:val="20"/>
          <w:szCs w:val="20"/>
        </w:rPr>
      </w:pPr>
      <w:r w:rsidRPr="00ED2EF1">
        <w:rPr>
          <w:rFonts w:ascii="Times New Roman" w:eastAsia="Symbol" w:hAnsi="Times New Roman" w:cs="Times New Roman"/>
          <w:kern w:val="0"/>
          <w:sz w:val="20"/>
          <w:szCs w:val="20"/>
        </w:rPr>
        <w:t xml:space="preserve">      Финансовое обеспечение реализации Программы возможно как за счёт финансового обеспечения муниципального задания на реализацию образовательных услуг  дополнительного образования, так и услуг, финансируемых потребителем.</w:t>
      </w:r>
    </w:p>
    <w:p w:rsidR="00B65382" w:rsidRPr="00ED2EF1" w:rsidRDefault="00B65382" w:rsidP="00ED2EF1">
      <w:pPr>
        <w:widowControl/>
        <w:tabs>
          <w:tab w:val="left" w:pos="2927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B65382" w:rsidRPr="0014629A" w:rsidRDefault="00B65382" w:rsidP="00ED2EF1">
      <w:pPr>
        <w:widowControl/>
        <w:tabs>
          <w:tab w:val="left" w:pos="3365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3.6. Планирование образовательной деятельности</w:t>
      </w:r>
    </w:p>
    <w:p w:rsidR="00B65382" w:rsidRDefault="00B65382" w:rsidP="00ED2EF1">
      <w:pPr>
        <w:tabs>
          <w:tab w:val="left" w:pos="3560"/>
        </w:tabs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Образовательная деятельность планируется педагогом в начале учебного года. Учебный план гибкий и опирается на результаты педагогической оценки индивидуального развития детей.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="001462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br/>
      </w:r>
    </w:p>
    <w:p w:rsidR="0014629A" w:rsidRDefault="0014629A" w:rsidP="00ED2EF1">
      <w:pPr>
        <w:tabs>
          <w:tab w:val="left" w:pos="3560"/>
        </w:tabs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14629A" w:rsidRDefault="0014629A" w:rsidP="00ED2EF1">
      <w:pPr>
        <w:tabs>
          <w:tab w:val="left" w:pos="3560"/>
        </w:tabs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14629A" w:rsidRDefault="0014629A" w:rsidP="00ED2EF1">
      <w:pPr>
        <w:tabs>
          <w:tab w:val="left" w:pos="3560"/>
        </w:tabs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14629A" w:rsidRPr="00ED2EF1" w:rsidRDefault="0014629A" w:rsidP="00ED2EF1">
      <w:pPr>
        <w:tabs>
          <w:tab w:val="left" w:pos="3560"/>
        </w:tabs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B65382" w:rsidRPr="0014629A" w:rsidRDefault="00B65382" w:rsidP="00ED2EF1">
      <w:pPr>
        <w:widowControl/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eastAsia="Times New Roman" w:hAnsi="Times New Roman" w:cs="Times New Roman"/>
          <w:color w:val="474646"/>
          <w:kern w:val="0"/>
          <w:lang w:eastAsia="ru-RU"/>
        </w:rPr>
      </w:pPr>
      <w:r w:rsidRPr="0014629A">
        <w:rPr>
          <w:rFonts w:ascii="Times New Roman" w:eastAsia="Times New Roman" w:hAnsi="Times New Roman" w:cs="Times New Roman"/>
          <w:b/>
          <w:bCs/>
          <w:color w:val="0F0F0F"/>
          <w:kern w:val="0"/>
          <w:lang w:eastAsia="ru-RU"/>
        </w:rPr>
        <w:lastRenderedPageBreak/>
        <w:t>3.7.</w:t>
      </w:r>
      <w:r w:rsidR="0014629A" w:rsidRPr="0014629A">
        <w:rPr>
          <w:rFonts w:ascii="Times New Roman" w:eastAsia="Times New Roman" w:hAnsi="Times New Roman" w:cs="Times New Roman"/>
          <w:b/>
          <w:bCs/>
          <w:color w:val="0F0F0F"/>
          <w:kern w:val="0"/>
          <w:lang w:eastAsia="ru-RU"/>
        </w:rPr>
        <w:t xml:space="preserve"> </w:t>
      </w:r>
      <w:r w:rsidRPr="0014629A">
        <w:rPr>
          <w:rFonts w:ascii="Times New Roman" w:eastAsia="Times New Roman" w:hAnsi="Times New Roman" w:cs="Times New Roman"/>
          <w:b/>
          <w:bCs/>
          <w:color w:val="0F0F0F"/>
          <w:kern w:val="0"/>
          <w:lang w:eastAsia="ru-RU"/>
        </w:rPr>
        <w:t>Режим дня и распорядок проведения занятий по Программе.</w:t>
      </w:r>
    </w:p>
    <w:p w:rsidR="00B65382" w:rsidRPr="00ED2EF1" w:rsidRDefault="0014629A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      Занятия </w:t>
      </w:r>
      <w:r w:rsidR="00B65382"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проводятся один раз в неделю, во второй половине дня согласно расписанию, утвержденного заведующим МАДОУ.</w:t>
      </w:r>
    </w:p>
    <w:p w:rsidR="00B65382" w:rsidRPr="00ED2EF1" w:rsidRDefault="00B65382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360"/>
      </w:tblGrid>
      <w:tr w:rsidR="00B65382" w:rsidRPr="00ED2EF1" w:rsidTr="00920FDC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82" w:rsidRPr="00ED2EF1" w:rsidRDefault="00B65382" w:rsidP="00ED2EF1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382" w:rsidRPr="00ED2EF1" w:rsidRDefault="00B65382" w:rsidP="00ED2EF1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  <w:t xml:space="preserve">Время </w:t>
            </w:r>
          </w:p>
        </w:tc>
      </w:tr>
      <w:tr w:rsidR="00B65382" w:rsidRPr="00ED2EF1" w:rsidTr="00920FDC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82" w:rsidRPr="00ED2EF1" w:rsidRDefault="00CC5C33" w:rsidP="00ED2EF1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82" w:rsidRPr="00ED2EF1" w:rsidRDefault="00B81966" w:rsidP="00ED2EF1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09.00-09.30</w:t>
            </w:r>
          </w:p>
        </w:tc>
      </w:tr>
    </w:tbl>
    <w:p w:rsidR="00B65382" w:rsidRPr="00ED2EF1" w:rsidRDefault="00B65382" w:rsidP="00ED2EF1">
      <w:pPr>
        <w:widowControl/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</w:pPr>
    </w:p>
    <w:p w:rsidR="00B65382" w:rsidRPr="00ED2EF1" w:rsidRDefault="00B65382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Продолжительность одного в соответствии с возрастными особенностями детей. Проведение занятий по дополнительной</w:t>
      </w:r>
      <w:r w:rsidR="00CC5C33"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 xml:space="preserve"> образовательной программе </w:t>
      </w:r>
      <w:r w:rsidRPr="00ED2EF1">
        <w:rPr>
          <w:rFonts w:ascii="Times New Roman" w:eastAsia="Times New Roman" w:hAnsi="Times New Roman" w:cs="Times New Roman"/>
          <w:color w:val="0F0F0F"/>
          <w:kern w:val="0"/>
          <w:sz w:val="20"/>
          <w:szCs w:val="20"/>
          <w:lang w:eastAsia="ru-RU"/>
        </w:rPr>
        <w:t>за счёт времени отведённого на организованную образовательную деятельность, прогулки и сон  не допускается.</w:t>
      </w:r>
    </w:p>
    <w:p w:rsidR="00C95A37" w:rsidRPr="0014629A" w:rsidRDefault="00C95A37" w:rsidP="00ED2EF1">
      <w:pPr>
        <w:pStyle w:val="Standard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4629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3.8 ОБЪЁМ ЗАНЯТИЙ (НЕДЕЛЯ/МЕСЯЦ)</w:t>
      </w:r>
    </w:p>
    <w:p w:rsidR="00C95A37" w:rsidRPr="00ED2EF1" w:rsidRDefault="00C95A37" w:rsidP="00ED2EF1">
      <w:pPr>
        <w:pStyle w:val="Standard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Длительность занятий зависит от возраста детей, устанавливается в соответствии с СанПиН 2.4.1.3049-13.</w:t>
      </w:r>
    </w:p>
    <w:p w:rsidR="00C95A37" w:rsidRPr="00ED2EF1" w:rsidRDefault="00C95A37" w:rsidP="00ED2EF1">
      <w:pPr>
        <w:pStyle w:val="Standard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569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5430"/>
        <w:gridCol w:w="741"/>
      </w:tblGrid>
      <w:tr w:rsidR="00C95A37" w:rsidRPr="00ED2EF1" w:rsidTr="00E46608">
        <w:trPr>
          <w:trHeight w:val="1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61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Максимально допустимый объём занятий в неделю/месяц</w:t>
            </w:r>
          </w:p>
        </w:tc>
      </w:tr>
      <w:tr w:rsidR="00C95A37" w:rsidRPr="00ED2EF1" w:rsidTr="00E46608">
        <w:trPr>
          <w:trHeight w:val="1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5-6 лет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5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 минут</w:t>
            </w:r>
          </w:p>
        </w:tc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минут</w:t>
            </w:r>
          </w:p>
        </w:tc>
      </w:tr>
      <w:tr w:rsidR="00C95A37" w:rsidRPr="00ED2EF1" w:rsidTr="00E46608">
        <w:trPr>
          <w:trHeight w:val="1"/>
        </w:trPr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6-7 лет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5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 минут</w:t>
            </w:r>
          </w:p>
        </w:tc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120 минут</w:t>
            </w:r>
          </w:p>
        </w:tc>
      </w:tr>
    </w:tbl>
    <w:p w:rsidR="00C95A37" w:rsidRPr="00ED2EF1" w:rsidRDefault="00C95A37" w:rsidP="00ED2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95A37" w:rsidRPr="00ED2EF1" w:rsidRDefault="00C95A37" w:rsidP="00ED2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C95A37" w:rsidRPr="0014629A" w:rsidRDefault="00C95A37" w:rsidP="00ED2EF1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4629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3.9 ОБЪЕМ НАГРУЗКИ ЗАНЯТИЯ</w:t>
      </w:r>
    </w:p>
    <w:p w:rsidR="00C95A37" w:rsidRPr="00ED2EF1" w:rsidRDefault="00C95A37" w:rsidP="00ED2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tbl>
      <w:tblPr>
        <w:tblW w:w="967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1811"/>
        <w:gridCol w:w="2692"/>
        <w:gridCol w:w="2910"/>
        <w:gridCol w:w="1805"/>
      </w:tblGrid>
      <w:tr w:rsidR="00C95A37" w:rsidRPr="00ED2EF1" w:rsidTr="00E46608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Части занятия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C95A37" w:rsidRPr="00ED2EF1" w:rsidTr="00E46608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Мотивация детей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Постановка цели индивидуально или группе детей;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Вовлечение в совместную деятельность;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Использование наглядных, информационных средств.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Развитие интереса у детей к предстоящей деятельности и сосредоточение внимания на предстоящей деятельности.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сказочное повествование,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игровые ситуации,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элементы пантомимы,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игры-путешествия,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дидактические игры,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погружение ребенка в ситуацию слушателя,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погружение ребенка в ситуацию актера.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Доминирует сказочно-игровая форма преподнесения материала.</w:t>
            </w: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старшая подготовительная группа – 5-6 минут.</w:t>
            </w:r>
          </w:p>
        </w:tc>
      </w:tr>
      <w:tr w:rsidR="00C95A37" w:rsidRPr="00ED2EF1" w:rsidTr="00E46608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Пальчиковая гимнастика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Развитие мелкой моторики.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Разминка суставов кисти.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Подготовка руки ребенка к движениям необходимым в художественном творчестве.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проведение специальной пальчиковой гимнастики перед началом творческого процесса с использованием художественных текстов</w:t>
            </w: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старшая - подготовительная группа – 2 минуты.</w:t>
            </w:r>
          </w:p>
        </w:tc>
      </w:tr>
      <w:tr w:rsidR="00C95A37" w:rsidRPr="00ED2EF1" w:rsidTr="00E46608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Художественно-изобразительная деятельность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-Использование синтеза видов искусств и художественных видов деятельности.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Формирование у детей умения сравнивать, сопоставлять различное эмоционально-образное содержание произведений изобразительного искусства, настроение живой природы.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Развитие умения передавать эмоции, чувства в практической деятельности.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задания, связанные с использованием выразительных возможностей материалов, техник исполнения;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литературные произведения;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музыкальное сопровождение;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пластические этюды, импровизации;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нетрадиционные техники рисования;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дизайн-творчество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старшая группа – 15 минут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-подготовительная группа – 20 минут.</w:t>
            </w:r>
          </w:p>
        </w:tc>
      </w:tr>
      <w:tr w:rsidR="00C95A37" w:rsidRPr="00ED2EF1" w:rsidTr="00E46608">
        <w:trPr>
          <w:trHeight w:val="1"/>
        </w:trPr>
        <w:tc>
          <w:tcPr>
            <w:tcW w:w="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Выставка-презентация </w:t>
            </w: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детских работ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- Решение творческих задач.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Позитивный анализ </w:t>
            </w: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результатов с позиции оригинальности, выразительности, глубины замысла.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- соединение коллективных и индивидуальных форм работы;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- выставки детского изобразительного творчества;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индивидуальные вернисажи;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совместное обсуждение работ.</w:t>
            </w: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старшая группа – 2 минуты.</w:t>
            </w: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95A37" w:rsidRPr="00ED2EF1" w:rsidRDefault="00C95A37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подготовительная группа – 3 минуты.</w:t>
            </w:r>
          </w:p>
        </w:tc>
      </w:tr>
    </w:tbl>
    <w:p w:rsidR="00C95A37" w:rsidRPr="00ED2EF1" w:rsidRDefault="00C95A37" w:rsidP="00ED2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C95A37" w:rsidRPr="00ED2EF1" w:rsidRDefault="00C95A37" w:rsidP="00ED2EF1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95A37" w:rsidRPr="00ED2EF1" w:rsidRDefault="0014629A" w:rsidP="00ED2EF1">
      <w:pPr>
        <w:pStyle w:val="Standard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3.10.</w:t>
      </w:r>
      <w:r w:rsidR="00C95A37" w:rsidRPr="00ED2E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МЕТОДЫ И СРЕДСТВА</w:t>
      </w:r>
    </w:p>
    <w:tbl>
      <w:tblPr>
        <w:tblW w:w="996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2160"/>
        <w:gridCol w:w="4064"/>
        <w:gridCol w:w="2177"/>
      </w:tblGrid>
      <w:tr w:rsidR="00C95A37" w:rsidRPr="00ED2EF1" w:rsidTr="00E46608">
        <w:trPr>
          <w:trHeight w:val="1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НАЗВАНИЕ ЭТАПА</w:t>
            </w:r>
          </w:p>
        </w:tc>
        <w:tc>
          <w:tcPr>
            <w:tcW w:w="4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СРЕДСТВА</w:t>
            </w:r>
          </w:p>
        </w:tc>
      </w:tr>
      <w:tr w:rsidR="00C95A37" w:rsidRPr="00ED2EF1" w:rsidTr="00E46608">
        <w:trPr>
          <w:trHeight w:val="1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I этап</w:t>
            </w:r>
          </w:p>
        </w:tc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Предварительная работа</w:t>
            </w:r>
          </w:p>
        </w:tc>
        <w:tc>
          <w:tcPr>
            <w:tcW w:w="4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numPr>
                <w:ilvl w:val="0"/>
                <w:numId w:val="51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сенсорного насыщения  (без сенсорной основы немыслимо приобщение детей к художественной культуре).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34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эстетического выбора (убеждение красотой), направленный на формирование эстетического вкуса.</w:t>
            </w:r>
          </w:p>
        </w:tc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Беседы, работа с наглядным материалом, наблюдение, экспериментирова- ние.</w:t>
            </w:r>
          </w:p>
        </w:tc>
      </w:tr>
      <w:tr w:rsidR="00C95A37" w:rsidRPr="00ED2EF1" w:rsidTr="00E46608">
        <w:trPr>
          <w:trHeight w:val="1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II этап</w:t>
            </w:r>
          </w:p>
        </w:tc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Вхождение в тему</w:t>
            </w:r>
          </w:p>
        </w:tc>
        <w:tc>
          <w:tcPr>
            <w:tcW w:w="4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numPr>
                <w:ilvl w:val="0"/>
                <w:numId w:val="52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пробуждения ярких эстетических эмоций и переживаний с целью овладения даром сопереживания.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36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побуждения к сопереживанию, эмоциональной отзывчивости на прекрасное в окружающем мире.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36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нетривиальных творческих ситуаций, пробуждающих интерес к художественной деятельности.</w:t>
            </w:r>
          </w:p>
        </w:tc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Игры, экспериментирова-ние с различными материалами</w:t>
            </w:r>
            <w:r w:rsidRPr="00ED2E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ED2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беседы.</w:t>
            </w:r>
          </w:p>
        </w:tc>
      </w:tr>
      <w:tr w:rsidR="00C95A37" w:rsidRPr="00ED2EF1" w:rsidTr="00E46608">
        <w:trPr>
          <w:trHeight w:val="1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III этап</w:t>
            </w:r>
          </w:p>
        </w:tc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Художественно-изобразительная деятельность</w:t>
            </w:r>
          </w:p>
        </w:tc>
        <w:tc>
          <w:tcPr>
            <w:tcW w:w="4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numPr>
                <w:ilvl w:val="0"/>
                <w:numId w:val="53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разнообразной художественной практики.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38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сотворчества с педагогом, народным мастером, художником, сверстниками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38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эвристических и поисковых ситуаций.</w:t>
            </w:r>
          </w:p>
        </w:tc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материалами, сотворчество, деятельность.</w:t>
            </w:r>
          </w:p>
        </w:tc>
      </w:tr>
      <w:tr w:rsidR="00C95A37" w:rsidRPr="00ED2EF1" w:rsidTr="00E46608">
        <w:trPr>
          <w:trHeight w:val="1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IV этап</w:t>
            </w:r>
          </w:p>
        </w:tc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Выставка-презентация детских работ</w:t>
            </w:r>
          </w:p>
        </w:tc>
        <w:tc>
          <w:tcPr>
            <w:tcW w:w="4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numPr>
                <w:ilvl w:val="0"/>
                <w:numId w:val="54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эстетического убеждения.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40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эстетического выбора (убеждение красотой), направленный на формирование эстетического вкуса.</w:t>
            </w:r>
          </w:p>
          <w:p w:rsidR="00C95A37" w:rsidRPr="00ED2EF1" w:rsidRDefault="00C95A37" w:rsidP="00ED2EF1">
            <w:pPr>
              <w:pStyle w:val="Standard"/>
              <w:numPr>
                <w:ilvl w:val="0"/>
                <w:numId w:val="40"/>
              </w:numPr>
              <w:tabs>
                <w:tab w:val="left" w:pos="144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побуждения к сопереживанию, эмоциональной отзывчивости на прекрасное в окружающем мире.</w:t>
            </w:r>
          </w:p>
        </w:tc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5A37" w:rsidRPr="00ED2EF1" w:rsidRDefault="00C95A37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Выставки, вернисажи, совместное обсуждение работ</w:t>
            </w: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</w:tbl>
    <w:p w:rsidR="00C95A37" w:rsidRPr="00ED2EF1" w:rsidRDefault="00C95A37" w:rsidP="00ED2EF1">
      <w:pPr>
        <w:widowControl/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eastAsia="Times New Roman" w:hAnsi="Times New Roman" w:cs="Times New Roman"/>
          <w:color w:val="474646"/>
          <w:kern w:val="0"/>
          <w:sz w:val="20"/>
          <w:szCs w:val="20"/>
          <w:lang w:eastAsia="ru-RU"/>
        </w:rPr>
      </w:pPr>
    </w:p>
    <w:p w:rsidR="00B65382" w:rsidRPr="0014629A" w:rsidRDefault="0014629A" w:rsidP="00ED2EF1">
      <w:pPr>
        <w:widowControl/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3.</w:t>
      </w:r>
      <w:r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11</w:t>
      </w:r>
      <w:r w:rsidR="00B65382" w:rsidRPr="0014629A">
        <w:rPr>
          <w:rFonts w:ascii="Times New Roman" w:eastAsia="Times New Roman" w:hAnsi="Times New Roman" w:cs="Times New Roman"/>
          <w:b/>
          <w:kern w:val="0"/>
          <w:lang w:eastAsia="ru-RU"/>
        </w:rPr>
        <w:t>. Перспективы работы по совершенствованию и развитию содержания Программы.</w:t>
      </w:r>
    </w:p>
    <w:p w:rsidR="00B65382" w:rsidRPr="00ED2EF1" w:rsidRDefault="00B65382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В перспективе текст Программы будет размещён на сайте дошкольного учреждения, а результаты образовательной деятельности предложены для обсуждения педагогическому сообществу. Возможно внесение корректив в Программу, разработка рекомендаций по особенностям её использования. Апробация программы возможна и другими педагогическими работниками, имеющими соответствующую подготовку. Дальнейшее совершенствование материально-технических условий, в том числе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ED5402" w:rsidRDefault="00ED5402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:rsidR="00B65382" w:rsidRPr="00ED5402" w:rsidRDefault="00ED5402" w:rsidP="00ED2EF1">
      <w:pPr>
        <w:widowControl/>
        <w:tabs>
          <w:tab w:val="left" w:pos="3560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ED5402">
        <w:rPr>
          <w:rFonts w:ascii="Times New Roman" w:eastAsia="Times New Roman" w:hAnsi="Times New Roman" w:cs="Times New Roman"/>
          <w:b/>
          <w:kern w:val="0"/>
          <w:lang w:eastAsia="ru-RU"/>
        </w:rPr>
        <w:t>3.12</w:t>
      </w:r>
      <w:r w:rsidR="00B65382" w:rsidRPr="00ED5402">
        <w:rPr>
          <w:rFonts w:ascii="Times New Roman" w:eastAsia="Times New Roman" w:hAnsi="Times New Roman" w:cs="Times New Roman"/>
          <w:b/>
          <w:kern w:val="0"/>
          <w:lang w:eastAsia="ru-RU"/>
        </w:rPr>
        <w:t>. Перечень нормативных и нормативно-методических документов</w:t>
      </w:r>
    </w:p>
    <w:p w:rsidR="00B65382" w:rsidRPr="00ED2EF1" w:rsidRDefault="00B65382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Конституция РФ. </w:t>
      </w:r>
    </w:p>
    <w:p w:rsidR="00B65382" w:rsidRPr="00ED2EF1" w:rsidRDefault="00B65382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Конвенция о правах ребенка, одобренная Генеральной Ассамблеей ООН 20.11 1989г. </w:t>
      </w:r>
    </w:p>
    <w:p w:rsidR="00B36EFF" w:rsidRPr="00ED2EF1" w:rsidRDefault="00B65382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Федеральный закон Российской Федерации от 29.12.2012 № 273-ФЗ «Об образовании в Российской Федерации» </w:t>
      </w:r>
    </w:p>
    <w:p w:rsidR="00B36EFF" w:rsidRPr="00ED2EF1" w:rsidRDefault="00B36EFF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hAnsi="Times New Roman" w:cs="Times New Roman"/>
          <w:sz w:val="20"/>
          <w:szCs w:val="20"/>
        </w:rPr>
        <w:t>федеральный государственный образовательный стандарт дошкольного</w:t>
      </w:r>
      <w:r w:rsidRPr="00ED2EF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D2EF1">
        <w:rPr>
          <w:rFonts w:ascii="Times New Roman" w:hAnsi="Times New Roman" w:cs="Times New Roman"/>
          <w:sz w:val="20"/>
          <w:szCs w:val="20"/>
        </w:rPr>
        <w:t>образования</w:t>
      </w:r>
      <w:r w:rsidRPr="00ED2EF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ED2EF1">
        <w:rPr>
          <w:rFonts w:ascii="Times New Roman" w:hAnsi="Times New Roman" w:cs="Times New Roman"/>
          <w:sz w:val="20"/>
          <w:szCs w:val="20"/>
        </w:rPr>
        <w:t xml:space="preserve">(утвержден приказом Минобрнауки России от 17 октября 2013 г. № 1155, зарегистрировано в Минюсте России 14 ноября 2013 г., </w:t>
      </w:r>
      <w:r w:rsidRPr="00ED2EF1">
        <w:rPr>
          <w:rFonts w:ascii="Times New Roman" w:hAnsi="Times New Roman" w:cs="Times New Roman"/>
          <w:sz w:val="20"/>
          <w:szCs w:val="20"/>
        </w:rPr>
        <w:lastRenderedPageBreak/>
        <w:t>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ED2EF1">
        <w:rPr>
          <w:rFonts w:ascii="Times New Roman" w:hAnsi="Times New Roman" w:cs="Times New Roman"/>
          <w:w w:val="95"/>
          <w:sz w:val="20"/>
          <w:szCs w:val="20"/>
        </w:rPr>
        <w:t>);</w:t>
      </w:r>
    </w:p>
    <w:p w:rsidR="00B36EFF" w:rsidRPr="00ED2EF1" w:rsidRDefault="00B36EFF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hAnsi="Times New Roman" w:cs="Times New Roman"/>
          <w:sz w:val="20"/>
          <w:szCs w:val="20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B36EFF" w:rsidRPr="00ED2EF1" w:rsidRDefault="000C5B23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  <w:r w:rsidR="00B36EFF"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</w:t>
      </w:r>
    </w:p>
    <w:p w:rsidR="00B36EFF" w:rsidRPr="00ED2EF1" w:rsidRDefault="00B36EFF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10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C95737" w:rsidRPr="00ED2EF1" w:rsidRDefault="00B36EFF" w:rsidP="00ED2EF1">
      <w:pPr>
        <w:widowControl/>
        <w:numPr>
          <w:ilvl w:val="0"/>
          <w:numId w:val="62"/>
        </w:numPr>
        <w:tabs>
          <w:tab w:val="left" w:pos="284"/>
          <w:tab w:val="left" w:pos="426"/>
        </w:tabs>
        <w:suppressAutoHyphens w:val="0"/>
        <w:autoSpaceDN/>
        <w:spacing w:before="100" w:beforeAutospacing="1" w:after="0" w:afterAutospacing="1" w:line="24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="00C7157E"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Постановление Правительства Российской Федерации от 25.09.2020 № 1441 «Об утверждении правил оказания платных образовательных услуг»</w:t>
      </w:r>
      <w:r w:rsidR="00C95737" w:rsidRPr="00ED2EF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</w:p>
    <w:p w:rsidR="00C60112" w:rsidRPr="00ED5402" w:rsidRDefault="00ED5402" w:rsidP="00ED2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D5402">
        <w:rPr>
          <w:rFonts w:ascii="Times New Roman" w:eastAsia="Times New Roman" w:hAnsi="Times New Roman" w:cs="Times New Roman"/>
          <w:b/>
          <w:kern w:val="0"/>
          <w:lang w:eastAsia="ru-RU"/>
        </w:rPr>
        <w:t>3.13</w:t>
      </w:r>
      <w:r w:rsidR="00C60112" w:rsidRPr="00ED5402">
        <w:rPr>
          <w:rFonts w:ascii="Times New Roman" w:eastAsia="Times New Roman" w:hAnsi="Times New Roman" w:cs="Times New Roman"/>
          <w:b/>
          <w:kern w:val="0"/>
          <w:lang w:eastAsia="ru-RU"/>
        </w:rPr>
        <w:t>. Перечень литературных источников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Лыкова И.А. Программа художественного воспитания, обучения и развития детей 2-7 лет «Цветные ладошки». – М.: «КАРАПУЗ-ДИДАКТИКА», 2007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2. Лыкова И.А. Изобразительная деятельность в детском саду. Ранний возраст. Планирование, конспекты, методические рекомендации.- М.: КАРАПУЗ-ДИДАКТИКА, 2009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3. Лыкова И.А. Изобразительная деятельность в детском саду. Младшая  группа. Планирование, конспекты, методические рекомендации.- М.: КАРАПУЗ-ДИДАКТИКА, 2009 г.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4. Лыкова И.А. Изобразительная деятельность в детском саду. Средняя  группа. Планирование, конспекты, методические рекомендации.- М.: КАРАПУЗ-ДИДАКТИКА, 2009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5. Лыкова И.А. Изобразительная деятельность в детском саду. Старшая группа. Планирование, конспекты, методические рекомендации.- М.: КАРАПУЗ-ДИДАКТИКА, 2009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6. Лыкова И.А. Изобразительная деятельность в детском саду. Подготовительная  группа. Планирование, конспекты, методические рекомендации.- М.: КАРАПУЗ-ДИДАКТИКА, 2009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7. Горичева  В.С., Нагибина М.И. Сказку сделаем из глины, теста, снега, пластилина. Популярное пособие для родителей и педагогов/ Художники М. В. Душин,  В .Н .Куров. – Ярославль: «Академия развития», «Академия и К°», 1998.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8. Давыдова Г.Н. Пластилинография — 2. – М.: «Издательство Скрипторий 2003», 2006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9. Давыдова Г.Н. Нетрадиционные техники рисования в детском саду. Часть 1. – М.: «Издательство Скрипторий 2003», 2008.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10. Давыдова Г.Н. Нетрадиционные техники рисования в детском саду. Часть 2. – М.: «Издательство Скрипторий 2003», 2008.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11. Кожохина С.К. Путешествие в мир искусства: Программа развития детей дошкольного и младшего школьного возраста на основе изодеятельности. – М.: ТЦ Сфера, 2002.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12. И. А. Лыкова «Художественный труд в детском саду»  (средняя, старшая группы). - Цветной мир,2011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13. И. А. Лыкова «Изобразительное творчество в детском саду» занятия в ИЗОстудии- ТЦ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СФЕРА- М.2009»</w:t>
      </w: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14. Шорыгина Т.А. Красивые сказки: Эстетика для малышей. – М.: Книголюб, 2006.</w:t>
      </w:r>
    </w:p>
    <w:p w:rsidR="00C60112" w:rsidRPr="00ED2EF1" w:rsidRDefault="00C60112" w:rsidP="00ED2EF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0112" w:rsidRPr="00ED2EF1" w:rsidRDefault="00C60112" w:rsidP="00ED2EF1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50E2" w:rsidRPr="00ED2EF1" w:rsidRDefault="00B65382" w:rsidP="00ED2EF1">
      <w:pPr>
        <w:tabs>
          <w:tab w:val="left" w:pos="8385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60112" w:rsidRPr="00ED2EF1" w:rsidRDefault="00C60112" w:rsidP="00ED2EF1">
      <w:pPr>
        <w:pStyle w:val="Standard"/>
        <w:tabs>
          <w:tab w:val="left" w:pos="54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60112" w:rsidRPr="00ED2EF1" w:rsidRDefault="00795D01" w:rsidP="00ED2EF1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ПРИЛОЖЕНИЕ 1</w:t>
      </w:r>
    </w:p>
    <w:p w:rsidR="00281CAD" w:rsidRPr="00ED5402" w:rsidRDefault="00281CAD" w:rsidP="00ED2EF1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 w:rsidRPr="00ED5402">
        <w:rPr>
          <w:rFonts w:ascii="Times New Roman" w:eastAsia="Times New Roman" w:hAnsi="Times New Roman" w:cs="Times New Roman"/>
          <w:b/>
          <w:color w:val="000000"/>
          <w:lang w:eastAsia="ru-RU"/>
        </w:rPr>
        <w:t>Календарно-тематическое планирование 6-7 лет</w:t>
      </w: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6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2025"/>
        <w:gridCol w:w="4560"/>
        <w:gridCol w:w="3030"/>
      </w:tblGrid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472620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«Деревья осенью в парке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2620" w:rsidRPr="00ED2EF1" w:rsidRDefault="00472620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Научить детей лепить разные виды деревьев-березу, рябину, дуб, передавая их особенности; развивать интерес к природе, наблюдательность.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Плотный картон голубого цвета с силуэтом; стека.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«Клоун»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Учить лепить плоскостные изображения клоуна из отдельных частей и словесной инструкции воспитателя. Закреплять умение в скатывании между ладоней шарика и его сплющивания.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Развивать мелкую моторику рук, координацию движений, цветовосприятие, глазомер.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Плотный картон голубого цвета с силуэтом, человека; стека.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02E73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«Матрёшечки - подружки»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Познакомить детей с историей создания русской матрёшки, закреплять понимание взаимосвязи декоративно-прикладного искусства и русского фольклора.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Развивать умения отражать характерные особенности оформления матрёшки в нетрадиционной технике – обратной пластилинографии.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Воспитывать интерес к народной игрушке.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Пластиковые заготовки с контурным изображением Матрёшки; пластилин; стека; большая матрёшка</w:t>
            </w:r>
          </w:p>
        </w:tc>
      </w:tr>
      <w:tr w:rsidR="00702E73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472620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«Грибы на полянке»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472620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 лепить из пластилина грибы разного размера, передавать их характерные особенности; воспитывать интерес и любовь к природе, умение начатое дело доводить до конца, творчество.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472620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Пластилин, картинка-заготовка, семена, фисташки</w:t>
            </w: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</w:tr>
      <w:tr w:rsidR="00702E73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6B63CC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«Овощи</w:t>
            </w:r>
            <w:r w:rsidR="00702E73"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6B63CC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 детей лепить из пластилина овощи по заготовкам-силуэтам, соблюдая симметрию; закреплять умение: расплющивание, разглаживание.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6B63CC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Плотный картон </w:t>
            </w:r>
            <w:r w:rsidR="00702E73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пластилин, картинка-заготовка</w:t>
            </w:r>
            <w:r w:rsidR="00702E73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стека.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2E73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«Осенний букет»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Продолжить знакомить детей с одним из видов изобразительной техники – прямой многослойной фактурной пластилинографией.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Развивать у детей видение художественного образа и замысла через природные формы, развивать чувство цветовосприятия;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Воспитывать интерес к осенним явлениям природы, эмоциональную отзывчивость на красоту осени.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Плотные шаблоны из картона в виде листьев различных пород деревьев и плодов осени; пластилин; стека; осенние листья; репродукция картины И. Левитана «Золотая осень».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CAF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«Домашние животные кролики»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Познакомить детей с кроликами.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Закрепить умение создавать лепную картину с выпуклым изображением.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Развивать у детей живой интерес к природе.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Плотный картон жёлтого цвета; стека.</w:t>
            </w:r>
          </w:p>
        </w:tc>
      </w:tr>
      <w:tr w:rsidR="00296CAF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684A27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«Рыбка</w:t>
            </w:r>
            <w:r w:rsidR="00296CAF"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684A27" w:rsidP="00684A27">
            <w:pPr>
              <w:pStyle w:val="Standard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 лепить рыбку, передавая ее характерные особенности: тело, хвост, плавники; развивать фантазию.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684A27" w:rsidP="00684A2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Семечки арбуза разного размера, глаз для мягкой игрушки (1шт); пластилин, картинка-заготовка; лист голубого цвета.</w:t>
            </w: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</w:tr>
      <w:tr w:rsidR="00296CAF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«Мишка косолапый»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детям представление об образе жизни бурых медведей.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Научить использовать стеку для придания шерсти необходимой структуры (мохнатость).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Развивать цветовосприятие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Плотный картон белого цвета с силуэтом медведя; стека.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CAF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.«Снежинка» (модульная пластилинография</w:t>
            </w:r>
            <w:r w:rsidR="009E4D76"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Цель: сделать образ снежинки в технике модульной пластилинографии.</w:t>
            </w:r>
          </w:p>
          <w:p w:rsidR="00296CAF" w:rsidRPr="00ED2EF1" w:rsidRDefault="00296CAF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учить придумывать и воплощать на горизонтальной основе узор снежинки, передавая её природные особенности посредством приема модульной пластилинографии: учить раскатывать прямыми движениями рук-пальцами, жгутики; выкладывать по контурным линиям.</w:t>
            </w:r>
          </w:p>
          <w:p w:rsidR="00296CAF" w:rsidRPr="00ED2EF1" w:rsidRDefault="00296CAF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развивать мелкую моторику пальцев рук, глазомер.</w:t>
            </w:r>
          </w:p>
          <w:p w:rsidR="00296CAF" w:rsidRPr="00ED2EF1" w:rsidRDefault="00296CAF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-воспитывать уверенность, самостоятельность.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6CAF" w:rsidRPr="00ED2EF1" w:rsidRDefault="00296CAF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Приёмы работы</w:t>
            </w:r>
            <w:r w:rsidRPr="00ED2EF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: раскатывание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длинных жгутиков и деление их стекой на равные части, нанесение рельефного рисунка на основу</w:t>
            </w:r>
          </w:p>
        </w:tc>
      </w:tr>
      <w:tr w:rsidR="00702E73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«Пингвины на льдине»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Познакомить детей с представителями животного мира - пингвинами.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Учить передавать характерное строение птицы.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Развивать творческое воображение, цветовосприятие.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Плотный картон голубого цвета с силуэтами льдины и пингвина; стека.</w:t>
            </w:r>
          </w:p>
          <w:p w:rsidR="00702E73" w:rsidRPr="00ED2EF1" w:rsidRDefault="00702E73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«Снегурочка»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Добиваться реализации выразительного, яркого образа, с опорой на жизненный опыт детей. 2. Развивать образное мышление, умение использовать в работе нетрадиционную технику изображения – прямую контурную модульную пластилинографию.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 Развивать чувство формы, пропорций и цвета; вызвать яркие эмоции в ожидании праздника.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Плотный картон розового (сиреневого или лилового) цвета с силуэтом Снегурочки; блестки и бисер для украшения; кукла Снегурочка для рассматривания; </w:t>
            </w: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стека.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Январь</w:t>
            </w:r>
          </w:p>
        </w:tc>
      </w:tr>
      <w:tr w:rsidR="00A17B0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A17B0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684A27" w:rsidP="00684A27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«Птенцы в гнезде»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684A27" w:rsidP="00684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выполнять сюжетную картинку из пластилина с помощью рамки трафарета.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A17B0D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Картон, пластилин, стека, салфетки для рук</w:t>
            </w:r>
            <w:r w:rsidR="00684A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, зеленый горох, семена ясеня (крылатки)</w:t>
            </w:r>
            <w:r w:rsidR="000343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.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«Снеговик-почтовик» (прямая пластилинография)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Цель: создавать сюжетную картину по мотивам мультфильма «Снеговик-почтовик».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- учить приему прямая пластилинография: отщипывать кусочек пластилина-раскатывать пальцами круговыми движеньями, шарик-придавливать на горизонтальной основе-размазывать в ограниченном пространстве; учить оценивать работу сверстников и свою, радоваться успехам других. 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развивать умение самостоятельно задумывать сюжет картины, мелкую моторику пальцев рук.</w:t>
            </w:r>
          </w:p>
          <w:p w:rsidR="009E4D76" w:rsidRPr="00ED2EF1" w:rsidRDefault="009E4D76" w:rsidP="00ED2EF1">
            <w:pPr>
              <w:pStyle w:val="Standard"/>
              <w:tabs>
                <w:tab w:val="left" w:pos="1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воспитывать дружеские взаимоотношения, самостоятельность, аккуратность в работе.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Приёмы работы:</w:t>
            </w:r>
          </w:p>
          <w:p w:rsidR="009E4D76" w:rsidRPr="00ED2EF1" w:rsidRDefault="009E4D76" w:rsidP="00ED2E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отщипывание, скатывание шариков пальцами, придавливание, размазывание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«Зимующие птицы»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Расширять представления детей о зимующих птицах, развивать умения передавать свои наблюдения за живой природой в художественно-изобразительной деятельности.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Формировать навыки изображать птиц, передавать особенности внешнего облика.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Закреплять приёмы скатывания, расплющивания, примазывания, соединяя прямую и многослойную пластилинографию.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 Воспитывать бережное отношение к природе.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Плотный картон светло-фиолетового (голубого) цвета; набор пластилина; стека; фотоиллюстрации с зимующими птицами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«Ракета» (мозаичная пластилинография)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Цель: создать образ ракеты в технике мозаичная пластилинография.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br/>
              <w:t>- формировать умение создавать предмет на плоскости в технике мозаичная пластилинография.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развивать мелкую моторику пальцев рук; побуждать желание дополнять свою работу отдельными деталями (звезды, каметы и т.д) для дополнения задуманной композиции.</w:t>
            </w:r>
          </w:p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воспитывать у детей проявления индивидуальности, фантазии, воображения.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Приемы работы: </w:t>
            </w:r>
            <w:r w:rsidRPr="00ED2EF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скатывание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шариков пальцами.</w:t>
            </w: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«Ветка ели с шишками»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Учить передавать выразительный образ заснеженной ветки ели в технике пластилинографии.</w:t>
            </w:r>
          </w:p>
          <w:p w:rsidR="00281CAD" w:rsidRPr="00ED2EF1" w:rsidRDefault="00281CAD" w:rsidP="00ED2EF1">
            <w:pPr>
              <w:pStyle w:val="Standard"/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2.Развить  мелкую моторику рук, аккуратность.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Пластилин, картон, стеки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.   «Птичка-невеличка» (по мотивам иллюстраций Васнецова)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br/>
              <w:t>(прямая, мозаичная пластилинография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Цель: создать образ птички по мотивам иллюстраций Васнецова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br/>
              <w:t>- упражнять в умении раскатывать комочки пластилина круговыми и прямыми движениями пальцев; закреплять умение прикреплять готовую форму на поверхность путём равномерного расплющивания на поверхности основы, плотно соединять части путем примазывания одной части изделия к другой.</w:t>
            </w:r>
          </w:p>
          <w:p w:rsidR="00E33DAE" w:rsidRPr="00ED2EF1" w:rsidRDefault="00E33DAE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-развивать мелкую моторику, координацию движения рук, цветовое восприятие.</w:t>
            </w:r>
          </w:p>
          <w:p w:rsidR="009E4D76" w:rsidRPr="00ED2EF1" w:rsidRDefault="00E33DAE" w:rsidP="00ED2EF1">
            <w:pPr>
              <w:pStyle w:val="Standard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-воспитывать любознательность, интерес к познанию, аккуратность в работе с пластилином.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E33DAE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Приемы работы: придавливание, примазывание, разглаживание границ соединения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«Кораблик для папы»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Цель: изготовить подарки для близких к 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Дню защитников отечества.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учить создавать на плоскости «кораблик», сочетая разные приемы техники пластилинографии по выбору детей; закреплять умения и навыки в работе с пластилином, побуждать к самостоятельному выбору цветов пластилина и деталей интерьера картины; закреплять знания о российской армии.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развивать творческие способности, внимание, фантазию, мелкую моторику пальцев рук.</w:t>
            </w:r>
          </w:p>
          <w:p w:rsidR="009E4D76" w:rsidRPr="00ED2EF1" w:rsidRDefault="009E4D76" w:rsidP="00ED2EF1">
            <w:pPr>
              <w:pStyle w:val="Standard"/>
              <w:suppressLineNumbers/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воспитывать самостоятельность, инициативу.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Прием работы: по выбору детей.</w:t>
            </w:r>
          </w:p>
        </w:tc>
      </w:tr>
      <w:tr w:rsidR="00A17B0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A17B0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034334" w:rsidP="0003433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«Домики трех поросят»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034334" w:rsidP="00034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Научить детей лепить домики для поросят, подбирать материал, отражающий внешнее сходство; развивать воображение, фантазию, аккуратность.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A17B0D" w:rsidP="00ED2EF1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Картон, пластилин, стека, сал</w:t>
            </w:r>
            <w:r w:rsidR="000343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фетка для рук, фасоль, семечки арбуза, дыни, чечевица, лист картона зеленого цвета.</w:t>
            </w: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Март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«Цветок для мамы»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br/>
              <w:t>(витраж)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Цель: создавать образ цветка в технике обратной пластилинографией (витражная).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br/>
              <w:t>- познакомить с техникой обратной пластилинографии (витражная) в работе; закреплять приемы прямой пластилинографии: отщипывать кусочек пластилина-раскатывать пальцами круговыми движеньями, шарик-придавливать на горизонтальной основе-размазывать в ограниченном пространстве.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развивать глазомер, творческое воображение и творческие способности; вызвать интерес к процессу деятельности.</w:t>
            </w:r>
          </w:p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 воспитывать аккуратность, терпение в процессе работы.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034334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33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Приемы работы: Раскатывание жгутиков, выкладывание их по контуру. Размазывание на горизонтальной поверхности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«Подснежники»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Обучать детей воплощать в художественной форме своё представление о первоцветах.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Развивать умение изображать цветы при помощи пластилина, закреплять умения смешивать пластилин разного цвета для получения выразительности образа средствами многослойной пластилинографии.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Развивать чувство формы и цвета.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Воспитывать бережное отношение к природе.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прямоугольной формы (под рамку) нежно-голубого цвета; пластилин разных цветов; стеки; фотоиллюстрации с первоцветами.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DAE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034334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«Веточка мимозы»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4334" w:rsidRPr="00ED2EF1" w:rsidRDefault="00034334" w:rsidP="00034334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аккуратно создавать букет из веточек туи и желтых шариков, воспитывать любовь к природе.</w:t>
            </w:r>
          </w:p>
          <w:p w:rsidR="00E33DAE" w:rsidRPr="00ED2EF1" w:rsidRDefault="00E33DAE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034334" w:rsidP="0003433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салфетки, веточки туи, клей ПВА, картинка-заготовка: бумажная тарелка с фоном.</w:t>
            </w:r>
          </w:p>
        </w:tc>
      </w:tr>
      <w:tr w:rsidR="00E33DAE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«Жираф»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Воспитывать интерес к животным, пробуждать желание изобразить животное.</w:t>
            </w:r>
          </w:p>
          <w:p w:rsidR="00E33DAE" w:rsidRPr="00ED2EF1" w:rsidRDefault="00E33DAE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Поощрять самостоятельное детское творчество, инициативу, вносить в композицию дополнения, соответствующие заданной теме.</w:t>
            </w:r>
          </w:p>
          <w:p w:rsidR="00E33DAE" w:rsidRPr="00ED2EF1" w:rsidRDefault="00E33DAE" w:rsidP="00ED2EF1">
            <w:pPr>
              <w:pStyle w:val="Standard"/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Развивать мелкую моторику рук.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A000E" w:rsidRPr="00ED2EF1" w:rsidRDefault="000A000E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Плотный картон оранжевого цвета с силуэтом жирафа; стека.</w:t>
            </w:r>
          </w:p>
          <w:p w:rsidR="00E33DAE" w:rsidRPr="00ED2EF1" w:rsidRDefault="00E33DAE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034334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«Декоративные цветы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4334" w:rsidRPr="00ED2EF1" w:rsidRDefault="00034334" w:rsidP="0003433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034334" w:rsidP="0003433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детей составлять из пластилина и семян декоративные цветы; развивать фантазию, творчество, художественн</w:t>
            </w:r>
            <w:r w:rsidR="00BD0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 вкус, воспитывать трудолюбие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BD0D93" w:rsidP="00BD0D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Черная и красная чечевица, мелкая белая фасоль, зеленый картон, пластилин, стека, рамки трафареты с силуэтами цветка, листьев; картинка заготовка, лист картона желтого  цвета.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BD0D93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«</w:t>
            </w:r>
            <w:r w:rsidR="00BD0D9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Подсолнухи»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BD0D93" w:rsidRDefault="00BD0D93" w:rsidP="00BD0D9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детей составлять подсолнухи из пластилина и сливовых косточек; развивать интерес к окружающему миру.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BD0D93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Окрашенные в желтый цвет косточки слив, горох, чечевица, пластилин, картинка –заготовка, лист светлого картона.</w:t>
            </w:r>
          </w:p>
          <w:p w:rsidR="009E4D76" w:rsidRPr="00ED2EF1" w:rsidRDefault="009E4D76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DAE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BD0D93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«Улитка</w:t>
            </w:r>
            <w:r w:rsidR="00E33DAE"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80511E" w:rsidP="00ED2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лепить и украшать улитку, делать рамку для картинки, чередуя в узоре скорлупки фисташек и семена кукурузы.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80511E" w:rsidP="0080511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Скорлупки фисташек. Семечки арбуза. Зерна кукурузы, пластилин. Картинка-заготовка; лист черного картона.</w:t>
            </w:r>
          </w:p>
        </w:tc>
      </w:tr>
      <w:tr w:rsidR="00E33DAE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647F67" w:rsidP="00ED2EF1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«Узор</w:t>
            </w:r>
            <w:r w:rsidR="00E33DAE"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7F67" w:rsidRPr="00ED2EF1" w:rsidRDefault="00647F67" w:rsidP="00647F67">
            <w:pPr>
              <w:pStyle w:val="Standard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 детей располагать семена в центре квадрата и по его углам, познакомит с пространственными понятиями: «вверху», «внизу», «по углам», «</w:t>
            </w:r>
            <w:r w:rsidR="00D90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середине».</w:t>
            </w:r>
          </w:p>
          <w:p w:rsidR="00E33DAE" w:rsidRPr="00ED2EF1" w:rsidRDefault="00E33DAE" w:rsidP="00ED2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D90020" w:rsidP="00D90020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Семена фасоли, вишневые косточки; квадратики из пластилина, картинка-заготовка, лист цветного картона.</w:t>
            </w:r>
          </w:p>
        </w:tc>
      </w:tr>
      <w:tr w:rsidR="00281CAD" w:rsidRPr="00ED2EF1" w:rsidTr="00A76477">
        <w:trPr>
          <w:trHeight w:val="1"/>
        </w:trPr>
        <w:tc>
          <w:tcPr>
            <w:tcW w:w="99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</w:t>
            </w:r>
          </w:p>
        </w:tc>
      </w:tr>
      <w:tr w:rsidR="00E33DAE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E33DAE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647F67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«Платье для куклы</w:t>
            </w:r>
            <w:r w:rsidR="00E33DAE"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647F67" w:rsidP="00647F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 детей равномерно раскладывать семена на пластилиновых полосках, оставлять между ними расстояние; развивать коммуникативные навыки.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3DAE" w:rsidRPr="00ED2EF1" w:rsidRDefault="00647F67" w:rsidP="00647F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Семена тыквы, кукурузы, картинка-заготовка; лист цветного картона с силуэтом кукольного платья, на платье зеленым пластилином выделены полосы</w:t>
            </w:r>
            <w:r w:rsidR="00E33DAE" w:rsidRPr="00ED2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81CA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281CAD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80511E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«Веселое солнышко</w:t>
            </w:r>
            <w:r w:rsidR="00281CAD"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1CAD" w:rsidRPr="00ED2EF1" w:rsidRDefault="00281CAD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80511E" w:rsidP="008051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ребенка раскатывать шар, сплющивать его между ладонями, аккуратно примазывать на картон.</w:t>
            </w: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1CAD" w:rsidRPr="00ED2EF1" w:rsidRDefault="0080511E" w:rsidP="008051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Семечки тыквы, арбуза, косточки сливы, горох. Пластилин, картинка-заготовка. Лист цветного картона.</w:t>
            </w:r>
          </w:p>
        </w:tc>
      </w:tr>
      <w:tr w:rsidR="009E4D76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«Бабочка» (коллективная)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Цель: создать коллективную работу используя знакомые приемы платилинографии.</w:t>
            </w:r>
            <w:r w:rsidRPr="00ED2EF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br/>
              <w:t>- настроить детей на создание коллективной работы, побуждать желание использовать в работе знакомые приемы усвоенные ранее на занятиях по пластилинографии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4D76" w:rsidRPr="00ED2EF1" w:rsidRDefault="009E4D76" w:rsidP="00ED2E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E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работы: по выбору детей.</w:t>
            </w:r>
          </w:p>
        </w:tc>
      </w:tr>
      <w:tr w:rsidR="00A17B0D" w:rsidRPr="00ED2EF1" w:rsidTr="00A76477">
        <w:trPr>
          <w:trHeight w:val="1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A17B0D" w:rsidP="00ED2EF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80511E" w:rsidP="0080511E">
            <w:pPr>
              <w:pStyle w:val="Standard"/>
              <w:spacing w:after="0" w:line="240" w:lineRule="auto"/>
              <w:ind w:right="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«Зайчик в домике»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80511E" w:rsidP="0080511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Научить ребенка равномерно раскладывать скорлупки фисташек, фасоль. Чередовать их по цвету и форме.</w:t>
            </w:r>
          </w:p>
        </w:tc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7B0D" w:rsidRPr="00ED2EF1" w:rsidRDefault="00647F67" w:rsidP="00647F6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Крупная темная фасоль, средняя белая фасоль, скорлупки фисташек, картинка-заготовка, лист цветного картона с силуэтом домика из пластилина, в домике изобразите окошко с зайчиком (рисунок или аппликация).</w:t>
            </w:r>
          </w:p>
        </w:tc>
      </w:tr>
    </w:tbl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0112" w:rsidRPr="00ED2EF1" w:rsidRDefault="00C60112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0112" w:rsidRPr="00ED2EF1" w:rsidRDefault="00C60112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1CAD" w:rsidRPr="00ED2EF1" w:rsidRDefault="00281CAD" w:rsidP="00ED2EF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1CAD" w:rsidRPr="00ED2EF1" w:rsidRDefault="00281CAD" w:rsidP="00ED2EF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1CAD" w:rsidRPr="00ED2EF1" w:rsidRDefault="006418F2" w:rsidP="00ED2EF1">
      <w:pPr>
        <w:pStyle w:val="Standard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ПРИЛОЖЕНИЕ 2</w:t>
      </w:r>
    </w:p>
    <w:p w:rsidR="00C95A37" w:rsidRPr="00ED2EF1" w:rsidRDefault="00C95A37" w:rsidP="00ED2EF1">
      <w:pPr>
        <w:pStyle w:val="Standard"/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81CAD" w:rsidRPr="00ED2EF1" w:rsidRDefault="00281CAD" w:rsidP="00ED2EF1">
      <w:pPr>
        <w:pStyle w:val="a3"/>
        <w:jc w:val="center"/>
        <w:rPr>
          <w:sz w:val="20"/>
          <w:szCs w:val="20"/>
        </w:rPr>
      </w:pPr>
      <w:r w:rsidRPr="00ED2EF1">
        <w:rPr>
          <w:b/>
          <w:sz w:val="20"/>
          <w:szCs w:val="20"/>
          <w:lang w:eastAsia="ru-RU"/>
        </w:rPr>
        <w:t>Рекомендации по организации работы в технике пластилинография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во избежание деформации картины в качестве основы следует использовать плотный картон;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предотвратить появление на основе жирных пятен поможет нанесенная на нее клейкой пленки;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устранить ошибку, допущенную в процессе изображения объекта, можно, если нанести его контур под пленкой или специальным маркером;</w:t>
      </w:r>
    </w:p>
    <w:p w:rsidR="00281CAD" w:rsidRPr="00ED2EF1" w:rsidRDefault="00281CAD" w:rsidP="00ED2EF1">
      <w:pPr>
        <w:pStyle w:val="Standard"/>
        <w:numPr>
          <w:ilvl w:val="0"/>
          <w:numId w:val="55"/>
        </w:numPr>
        <w:shd w:val="clear" w:color="auto" w:fill="FFFFFF"/>
        <w:spacing w:after="0" w:line="240" w:lineRule="auto"/>
        <w:ind w:left="90" w:hanging="360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покрытие пластилиновой картинки бесцветным лаком продлит ее "жизнь".</w:t>
      </w:r>
    </w:p>
    <w:p w:rsidR="00ED5402" w:rsidRDefault="00ED5402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60112" w:rsidRPr="00ED5402" w:rsidRDefault="00ED5402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ED5402">
        <w:rPr>
          <w:rFonts w:ascii="Times New Roman" w:hAnsi="Times New Roman" w:cs="Times New Roman"/>
          <w:b/>
          <w:sz w:val="20"/>
          <w:szCs w:val="20"/>
        </w:rPr>
        <w:t>Рекомендации по организации р</w:t>
      </w:r>
      <w:r>
        <w:rPr>
          <w:rFonts w:ascii="Times New Roman" w:hAnsi="Times New Roman" w:cs="Times New Roman"/>
          <w:b/>
          <w:sz w:val="20"/>
          <w:szCs w:val="20"/>
        </w:rPr>
        <w:t>аботы в технике аппликации с семенами.</w:t>
      </w:r>
    </w:p>
    <w:p w:rsidR="006418F2" w:rsidRPr="00ED5402" w:rsidRDefault="006418F2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60112" w:rsidRPr="00ED2EF1" w:rsidRDefault="00C60112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5402" w:rsidRDefault="00ED5402" w:rsidP="00ED2EF1">
      <w:pPr>
        <w:pStyle w:val="Standard"/>
        <w:shd w:val="clear" w:color="auto" w:fill="FFFFFF"/>
        <w:spacing w:after="0" w:line="240" w:lineRule="auto"/>
        <w:ind w:left="90" w:hanging="360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ED5402" w:rsidRDefault="00ED5402" w:rsidP="00ED2EF1">
      <w:pPr>
        <w:pStyle w:val="Standard"/>
        <w:shd w:val="clear" w:color="auto" w:fill="FFFFFF"/>
        <w:spacing w:after="0" w:line="240" w:lineRule="auto"/>
        <w:ind w:left="90" w:hanging="360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ED5402" w:rsidRDefault="00ED5402" w:rsidP="00ED2EF1">
      <w:pPr>
        <w:pStyle w:val="Standard"/>
        <w:shd w:val="clear" w:color="auto" w:fill="FFFFFF"/>
        <w:spacing w:after="0" w:line="240" w:lineRule="auto"/>
        <w:ind w:left="90" w:hanging="360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281CAD" w:rsidRPr="00ED2EF1" w:rsidRDefault="006418F2" w:rsidP="00ED2EF1">
      <w:pPr>
        <w:pStyle w:val="Standard"/>
        <w:shd w:val="clear" w:color="auto" w:fill="FFFFFF"/>
        <w:spacing w:after="0" w:line="240" w:lineRule="auto"/>
        <w:ind w:left="90" w:hanging="36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ПРИЛОЖЕНИЕ 3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 создании пластилиновых картин следует придерживаться следующей методики.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В работе лучше всего использовать яркий, в меру мягкий материал, способный принимать заданную форму. Это позволит еще не окрепшим ручкам дошкольника создавать свои первые рисунки.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дети лучше усвоили и закрепили навыки, обучение следует проводить поэтапно: сначала важно научить надавливать на пластилин, затем размазывать его от центра к краям контура и в дальнейшем сочетать оба приема. Обучать пластилинографии нужно в порядке повышения уровня сложности: начинать лучше с простых картинок  и постепенно переходить к созданию более сложных.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одновременно более двух цветов не рекомендуется.</w:t>
      </w:r>
    </w:p>
    <w:p w:rsidR="00281CAD" w:rsidRPr="00ED2EF1" w:rsidRDefault="00281CAD" w:rsidP="00ED2EF1">
      <w:pPr>
        <w:pStyle w:val="Standard"/>
        <w:shd w:val="clear" w:color="auto" w:fill="FFFFFF"/>
        <w:tabs>
          <w:tab w:val="center" w:pos="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Для получения разнообразных оттенков дети осваивают прием вливания одного цвета в другой. Можно воспользоваться двумя способами. Первый – смешивать пластилин прямо на основе, накладывая мазки попеременно. Второй – взять несколько кусочков разноцветного пластилина, размять, перемешать в одном шарике и рисовать.</w:t>
      </w:r>
    </w:p>
    <w:p w:rsidR="00281CAD" w:rsidRPr="00ED2EF1" w:rsidRDefault="00281CAD" w:rsidP="00ED2EF1">
      <w:pPr>
        <w:pStyle w:val="Standard"/>
        <w:shd w:val="clear" w:color="auto" w:fill="FFFFFF"/>
        <w:tabs>
          <w:tab w:val="left" w:pos="8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Разнообразие способов нанесения пластилиновых мазков, их фактуры, цветового колорита способствует развитию фантазии дошкольников. В зависимости от замысла фактура мазков может напоминать шелк, стекло или керамику, выглядеть шероховатой или рельефной. Для того чтобы придать поверхности блеск, перед заглаживанием пластилина пальцы слегка смачивают в воде, но так, чтобы картонная основа не размокла. 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но и стеками – специальными вспомогательными инструментами.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Пластилиновая картина может состоять из шарообразных, сферических или цилиндрических кусочков либо мазков, и при визуальном восприятии выглядит как мозаика.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2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В процессе обучения детей пластилинографии  важно подкреплять их уверенность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труда, игры, отдыха. Опыт совместной работы помогает установить взаимоотношения со сверстниками, формирует чувство ответственности друг перед другом.</w:t>
      </w:r>
    </w:p>
    <w:p w:rsidR="00281CAD" w:rsidRPr="00ED2EF1" w:rsidRDefault="00281CAD" w:rsidP="00ED2EF1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09D4" w:rsidRPr="00ED2EF1" w:rsidRDefault="00B65382" w:rsidP="00ED2EF1">
      <w:pPr>
        <w:pStyle w:val="Standard"/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2E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sectPr w:rsidR="001909D4" w:rsidRPr="00ED2EF1" w:rsidSect="00920FDC">
      <w:type w:val="continuous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853" w:rsidRDefault="00A26853" w:rsidP="00B65382">
      <w:pPr>
        <w:spacing w:after="0" w:line="240" w:lineRule="auto"/>
      </w:pPr>
      <w:r>
        <w:separator/>
      </w:r>
    </w:p>
  </w:endnote>
  <w:endnote w:type="continuationSeparator" w:id="0">
    <w:p w:rsidR="00A26853" w:rsidRDefault="00A26853" w:rsidP="00B6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853" w:rsidRDefault="00A26853" w:rsidP="00B65382">
      <w:pPr>
        <w:spacing w:after="0" w:line="240" w:lineRule="auto"/>
      </w:pPr>
      <w:r>
        <w:separator/>
      </w:r>
    </w:p>
  </w:footnote>
  <w:footnote w:type="continuationSeparator" w:id="0">
    <w:p w:rsidR="00A26853" w:rsidRDefault="00A26853" w:rsidP="00B65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421C"/>
    <w:multiLevelType w:val="multilevel"/>
    <w:tmpl w:val="D368BAF8"/>
    <w:styleLink w:val="WWNum3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7E92C28"/>
    <w:multiLevelType w:val="multilevel"/>
    <w:tmpl w:val="577818F4"/>
    <w:styleLink w:val="WWNum32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8333D53"/>
    <w:multiLevelType w:val="multilevel"/>
    <w:tmpl w:val="C874C6F6"/>
    <w:styleLink w:val="WWNum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D5A6261"/>
    <w:multiLevelType w:val="multilevel"/>
    <w:tmpl w:val="C9DC87E8"/>
    <w:styleLink w:val="WWNum20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0D860F9F"/>
    <w:multiLevelType w:val="multilevel"/>
    <w:tmpl w:val="17BCF3F6"/>
    <w:styleLink w:val="WWNum2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125E5F96"/>
    <w:multiLevelType w:val="multilevel"/>
    <w:tmpl w:val="A96E946E"/>
    <w:styleLink w:val="WWNum18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12976F03"/>
    <w:multiLevelType w:val="multilevel"/>
    <w:tmpl w:val="21CABDF2"/>
    <w:styleLink w:val="WWNum1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14397426"/>
    <w:multiLevelType w:val="multilevel"/>
    <w:tmpl w:val="705286BE"/>
    <w:styleLink w:val="WWNum38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 w15:restartNumberingAfterBreak="0">
    <w:nsid w:val="14EC4310"/>
    <w:multiLevelType w:val="multilevel"/>
    <w:tmpl w:val="1A8CD59E"/>
    <w:styleLink w:val="WWNum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 w15:restartNumberingAfterBreak="0">
    <w:nsid w:val="15F04A1F"/>
    <w:multiLevelType w:val="multilevel"/>
    <w:tmpl w:val="7E666FEE"/>
    <w:styleLink w:val="WWNum48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" w15:restartNumberingAfterBreak="0">
    <w:nsid w:val="168C1B52"/>
    <w:multiLevelType w:val="hybridMultilevel"/>
    <w:tmpl w:val="78C80172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18331BA7"/>
    <w:multiLevelType w:val="multilevel"/>
    <w:tmpl w:val="2EACE706"/>
    <w:styleLink w:val="WWNum22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 w15:restartNumberingAfterBreak="0">
    <w:nsid w:val="1BEB3AE1"/>
    <w:multiLevelType w:val="multilevel"/>
    <w:tmpl w:val="28AE20DE"/>
    <w:styleLink w:val="WWNum2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C412718"/>
    <w:multiLevelType w:val="hybridMultilevel"/>
    <w:tmpl w:val="F34C35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052ED6"/>
    <w:multiLevelType w:val="multilevel"/>
    <w:tmpl w:val="255492CC"/>
    <w:styleLink w:val="WWNum37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2142154F"/>
    <w:multiLevelType w:val="multilevel"/>
    <w:tmpl w:val="32FEC9F2"/>
    <w:styleLink w:val="WWNum8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25586CD3"/>
    <w:multiLevelType w:val="hybridMultilevel"/>
    <w:tmpl w:val="4B4AC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B5699"/>
    <w:multiLevelType w:val="multilevel"/>
    <w:tmpl w:val="0D22378C"/>
    <w:lvl w:ilvl="0">
      <w:start w:val="1"/>
      <w:numFmt w:val="decimal"/>
      <w:lvlText w:val="%1."/>
      <w:lvlJc w:val="left"/>
      <w:pPr>
        <w:ind w:left="495" w:hanging="495"/>
      </w:pPr>
      <w:rPr>
        <w:rFonts w:ascii="Calibri" w:eastAsia="SimSun" w:hAnsi="Calibri" w:cs="Calibr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642" w:hanging="495"/>
      </w:pPr>
      <w:rPr>
        <w:rFonts w:ascii="Calibri" w:eastAsia="SimSun" w:hAnsi="Calibri" w:cs="Calibr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3014" w:hanging="720"/>
      </w:pPr>
      <w:rPr>
        <w:rFonts w:ascii="Calibri" w:eastAsia="SimSun" w:hAnsi="Calibri" w:cs="Calibr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4161" w:hanging="720"/>
      </w:pPr>
      <w:rPr>
        <w:rFonts w:ascii="Calibri" w:eastAsia="SimSun" w:hAnsi="Calibri" w:cs="Calibr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668" w:hanging="1080"/>
      </w:pPr>
      <w:rPr>
        <w:rFonts w:ascii="Calibri" w:eastAsia="SimSun" w:hAnsi="Calibri" w:cs="Calibr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815" w:hanging="1080"/>
      </w:pPr>
      <w:rPr>
        <w:rFonts w:ascii="Calibri" w:eastAsia="SimSun" w:hAnsi="Calibri" w:cs="Calibr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8322" w:hanging="1440"/>
      </w:pPr>
      <w:rPr>
        <w:rFonts w:ascii="Calibri" w:eastAsia="SimSun" w:hAnsi="Calibri" w:cs="Calibr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9469" w:hanging="1440"/>
      </w:pPr>
      <w:rPr>
        <w:rFonts w:ascii="Calibri" w:eastAsia="SimSun" w:hAnsi="Calibri" w:cs="Calibr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0976" w:hanging="1800"/>
      </w:pPr>
      <w:rPr>
        <w:rFonts w:ascii="Calibri" w:eastAsia="SimSun" w:hAnsi="Calibri" w:cs="Calibri" w:hint="default"/>
        <w:b w:val="0"/>
        <w:color w:val="auto"/>
        <w:sz w:val="22"/>
      </w:rPr>
    </w:lvl>
  </w:abstractNum>
  <w:abstractNum w:abstractNumId="18" w15:restartNumberingAfterBreak="0">
    <w:nsid w:val="294274CC"/>
    <w:multiLevelType w:val="multilevel"/>
    <w:tmpl w:val="1090E222"/>
    <w:styleLink w:val="WWNum35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29AD12A9"/>
    <w:multiLevelType w:val="multilevel"/>
    <w:tmpl w:val="0A220196"/>
    <w:styleLink w:val="WWNum3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2C33556A"/>
    <w:multiLevelType w:val="multilevel"/>
    <w:tmpl w:val="3ABCB212"/>
    <w:styleLink w:val="WWNum40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2E6C2663"/>
    <w:multiLevelType w:val="multilevel"/>
    <w:tmpl w:val="B04C0646"/>
    <w:styleLink w:val="WWNum10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2F61541F"/>
    <w:multiLevelType w:val="multilevel"/>
    <w:tmpl w:val="C4E07CD0"/>
    <w:styleLink w:val="WWNum1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2F842A61"/>
    <w:multiLevelType w:val="multilevel"/>
    <w:tmpl w:val="0B200560"/>
    <w:styleLink w:val="WWNum43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354C73B2"/>
    <w:multiLevelType w:val="multilevel"/>
    <w:tmpl w:val="6BE0E8CC"/>
    <w:styleLink w:val="WWNum42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382A5CF7"/>
    <w:multiLevelType w:val="multilevel"/>
    <w:tmpl w:val="6E784E2C"/>
    <w:styleLink w:val="WWNum12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3A26733D"/>
    <w:multiLevelType w:val="multilevel"/>
    <w:tmpl w:val="94BA3DA2"/>
    <w:styleLink w:val="WWNum13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3A981D5E"/>
    <w:multiLevelType w:val="multilevel"/>
    <w:tmpl w:val="A036D1DE"/>
    <w:styleLink w:val="WWNum5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40955514"/>
    <w:multiLevelType w:val="multilevel"/>
    <w:tmpl w:val="45F2D596"/>
    <w:styleLink w:val="WWNum15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411F1051"/>
    <w:multiLevelType w:val="multilevel"/>
    <w:tmpl w:val="5F9406F4"/>
    <w:styleLink w:val="WWNum3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438C236B"/>
    <w:multiLevelType w:val="hybridMultilevel"/>
    <w:tmpl w:val="F224E2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A6A66"/>
    <w:multiLevelType w:val="multilevel"/>
    <w:tmpl w:val="4AAADA0E"/>
    <w:styleLink w:val="WWNum4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4684718C"/>
    <w:multiLevelType w:val="multilevel"/>
    <w:tmpl w:val="AE16F1A6"/>
    <w:styleLink w:val="WWNum23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4E195F05"/>
    <w:multiLevelType w:val="multilevel"/>
    <w:tmpl w:val="17429FD2"/>
    <w:styleLink w:val="WWNum45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4FA5418C"/>
    <w:multiLevelType w:val="hybridMultilevel"/>
    <w:tmpl w:val="BDDE88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DE3C32"/>
    <w:multiLevelType w:val="multilevel"/>
    <w:tmpl w:val="F65E3A2E"/>
    <w:styleLink w:val="WWNum2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543D692B"/>
    <w:multiLevelType w:val="multilevel"/>
    <w:tmpl w:val="C86A2E82"/>
    <w:styleLink w:val="WWNum4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57F33BB4"/>
    <w:multiLevelType w:val="multilevel"/>
    <w:tmpl w:val="404AAD4C"/>
    <w:styleLink w:val="WWNum29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596539B4"/>
    <w:multiLevelType w:val="multilevel"/>
    <w:tmpl w:val="0032D6E6"/>
    <w:styleLink w:val="WWNum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59EB5091"/>
    <w:multiLevelType w:val="multilevel"/>
    <w:tmpl w:val="25545532"/>
    <w:styleLink w:val="WWNum4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5B4D6BBE"/>
    <w:multiLevelType w:val="multilevel"/>
    <w:tmpl w:val="2DBE43F8"/>
    <w:styleLink w:val="WWNum2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61FE0B31"/>
    <w:multiLevelType w:val="multilevel"/>
    <w:tmpl w:val="1A8A748A"/>
    <w:styleLink w:val="WWNum39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632312E0"/>
    <w:multiLevelType w:val="multilevel"/>
    <w:tmpl w:val="A35681A0"/>
    <w:styleLink w:val="WWNum9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63B845E5"/>
    <w:multiLevelType w:val="multilevel"/>
    <w:tmpl w:val="66B817BE"/>
    <w:styleLink w:val="WWNum19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642239EE"/>
    <w:multiLevelType w:val="multilevel"/>
    <w:tmpl w:val="2A50A826"/>
    <w:styleLink w:val="WWNum7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 w15:restartNumberingAfterBreak="0">
    <w:nsid w:val="66CC6C04"/>
    <w:multiLevelType w:val="multilevel"/>
    <w:tmpl w:val="296EC3F4"/>
    <w:styleLink w:val="WWNum33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680D7E39"/>
    <w:multiLevelType w:val="multilevel"/>
    <w:tmpl w:val="318423CA"/>
    <w:styleLink w:val="WWNum14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6A284E6D"/>
    <w:multiLevelType w:val="multilevel"/>
    <w:tmpl w:val="EA9032CE"/>
    <w:styleLink w:val="WWNum30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6E8B0C0E"/>
    <w:multiLevelType w:val="multilevel"/>
    <w:tmpl w:val="28B8A25C"/>
    <w:styleLink w:val="WWNum17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6F501927"/>
    <w:multiLevelType w:val="hybridMultilevel"/>
    <w:tmpl w:val="522499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C24730"/>
    <w:multiLevelType w:val="multilevel"/>
    <w:tmpl w:val="80FCA8B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51" w15:restartNumberingAfterBreak="0">
    <w:nsid w:val="702752F2"/>
    <w:multiLevelType w:val="multilevel"/>
    <w:tmpl w:val="C288842A"/>
    <w:styleLink w:val="WWNum28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704F5145"/>
    <w:multiLevelType w:val="multilevel"/>
    <w:tmpl w:val="F7C4D392"/>
    <w:styleLink w:val="WWNum47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71CB420D"/>
    <w:multiLevelType w:val="multilevel"/>
    <w:tmpl w:val="48B8093A"/>
    <w:styleLink w:val="WWNum36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77D45A90"/>
    <w:multiLevelType w:val="multilevel"/>
    <w:tmpl w:val="37AE652C"/>
    <w:styleLink w:val="WWNum25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78342C09"/>
    <w:multiLevelType w:val="multilevel"/>
    <w:tmpl w:val="165E69B0"/>
    <w:styleLink w:val="WWNum27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7C040681"/>
    <w:multiLevelType w:val="multilevel"/>
    <w:tmpl w:val="6B7CF368"/>
    <w:styleLink w:val="WWNum41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8"/>
  </w:num>
  <w:num w:numId="2">
    <w:abstractNumId w:val="35"/>
  </w:num>
  <w:num w:numId="3">
    <w:abstractNumId w:val="19"/>
  </w:num>
  <w:num w:numId="4">
    <w:abstractNumId w:val="2"/>
  </w:num>
  <w:num w:numId="5">
    <w:abstractNumId w:val="27"/>
  </w:num>
  <w:num w:numId="6">
    <w:abstractNumId w:val="38"/>
  </w:num>
  <w:num w:numId="7">
    <w:abstractNumId w:val="44"/>
  </w:num>
  <w:num w:numId="8">
    <w:abstractNumId w:val="15"/>
  </w:num>
  <w:num w:numId="9">
    <w:abstractNumId w:val="42"/>
  </w:num>
  <w:num w:numId="10">
    <w:abstractNumId w:val="21"/>
  </w:num>
  <w:num w:numId="11">
    <w:abstractNumId w:val="6"/>
  </w:num>
  <w:num w:numId="12">
    <w:abstractNumId w:val="25"/>
  </w:num>
  <w:num w:numId="13">
    <w:abstractNumId w:val="26"/>
  </w:num>
  <w:num w:numId="14">
    <w:abstractNumId w:val="46"/>
  </w:num>
  <w:num w:numId="15">
    <w:abstractNumId w:val="28"/>
  </w:num>
  <w:num w:numId="16">
    <w:abstractNumId w:val="22"/>
  </w:num>
  <w:num w:numId="17">
    <w:abstractNumId w:val="48"/>
  </w:num>
  <w:num w:numId="18">
    <w:abstractNumId w:val="5"/>
  </w:num>
  <w:num w:numId="19">
    <w:abstractNumId w:val="43"/>
  </w:num>
  <w:num w:numId="20">
    <w:abstractNumId w:val="3"/>
  </w:num>
  <w:num w:numId="21">
    <w:abstractNumId w:val="12"/>
  </w:num>
  <w:num w:numId="22">
    <w:abstractNumId w:val="11"/>
  </w:num>
  <w:num w:numId="23">
    <w:abstractNumId w:val="32"/>
  </w:num>
  <w:num w:numId="24">
    <w:abstractNumId w:val="4"/>
  </w:num>
  <w:num w:numId="25">
    <w:abstractNumId w:val="54"/>
  </w:num>
  <w:num w:numId="26">
    <w:abstractNumId w:val="40"/>
  </w:num>
  <w:num w:numId="27">
    <w:abstractNumId w:val="55"/>
  </w:num>
  <w:num w:numId="28">
    <w:abstractNumId w:val="51"/>
  </w:num>
  <w:num w:numId="29">
    <w:abstractNumId w:val="37"/>
  </w:num>
  <w:num w:numId="30">
    <w:abstractNumId w:val="47"/>
  </w:num>
  <w:num w:numId="31">
    <w:abstractNumId w:val="29"/>
  </w:num>
  <w:num w:numId="32">
    <w:abstractNumId w:val="1"/>
  </w:num>
  <w:num w:numId="33">
    <w:abstractNumId w:val="45"/>
  </w:num>
  <w:num w:numId="34">
    <w:abstractNumId w:val="0"/>
  </w:num>
  <w:num w:numId="35">
    <w:abstractNumId w:val="18"/>
  </w:num>
  <w:num w:numId="36">
    <w:abstractNumId w:val="53"/>
  </w:num>
  <w:num w:numId="37">
    <w:abstractNumId w:val="14"/>
  </w:num>
  <w:num w:numId="38">
    <w:abstractNumId w:val="7"/>
  </w:num>
  <w:num w:numId="39">
    <w:abstractNumId w:val="41"/>
  </w:num>
  <w:num w:numId="40">
    <w:abstractNumId w:val="20"/>
  </w:num>
  <w:num w:numId="41">
    <w:abstractNumId w:val="56"/>
  </w:num>
  <w:num w:numId="42">
    <w:abstractNumId w:val="24"/>
  </w:num>
  <w:num w:numId="43">
    <w:abstractNumId w:val="23"/>
  </w:num>
  <w:num w:numId="44">
    <w:abstractNumId w:val="36"/>
  </w:num>
  <w:num w:numId="45">
    <w:abstractNumId w:val="33"/>
  </w:num>
  <w:num w:numId="46">
    <w:abstractNumId w:val="39"/>
  </w:num>
  <w:num w:numId="47">
    <w:abstractNumId w:val="52"/>
  </w:num>
  <w:num w:numId="48">
    <w:abstractNumId w:val="9"/>
  </w:num>
  <w:num w:numId="49">
    <w:abstractNumId w:val="31"/>
  </w:num>
  <w:num w:numId="50">
    <w:abstractNumId w:val="1"/>
  </w:num>
  <w:num w:numId="51">
    <w:abstractNumId w:val="0"/>
  </w:num>
  <w:num w:numId="52">
    <w:abstractNumId w:val="53"/>
  </w:num>
  <w:num w:numId="53">
    <w:abstractNumId w:val="7"/>
  </w:num>
  <w:num w:numId="54">
    <w:abstractNumId w:val="20"/>
  </w:num>
  <w:num w:numId="55">
    <w:abstractNumId w:val="50"/>
  </w:num>
  <w:num w:numId="56">
    <w:abstractNumId w:val="49"/>
  </w:num>
  <w:num w:numId="57">
    <w:abstractNumId w:val="30"/>
  </w:num>
  <w:num w:numId="58">
    <w:abstractNumId w:val="13"/>
  </w:num>
  <w:num w:numId="59">
    <w:abstractNumId w:val="34"/>
  </w:num>
  <w:num w:numId="60">
    <w:abstractNumId w:val="17"/>
  </w:num>
  <w:num w:numId="61">
    <w:abstractNumId w:val="16"/>
  </w:num>
  <w:num w:numId="62">
    <w:abstractNumId w:val="1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1CAD"/>
    <w:rsid w:val="0000403C"/>
    <w:rsid w:val="00034334"/>
    <w:rsid w:val="000818AA"/>
    <w:rsid w:val="000962EC"/>
    <w:rsid w:val="000A000E"/>
    <w:rsid w:val="000A0358"/>
    <w:rsid w:val="000B2A38"/>
    <w:rsid w:val="000B7975"/>
    <w:rsid w:val="000C5B23"/>
    <w:rsid w:val="000F2BD7"/>
    <w:rsid w:val="0012013B"/>
    <w:rsid w:val="001315AF"/>
    <w:rsid w:val="00135907"/>
    <w:rsid w:val="00141656"/>
    <w:rsid w:val="0014629A"/>
    <w:rsid w:val="0015369F"/>
    <w:rsid w:val="001569CD"/>
    <w:rsid w:val="00167004"/>
    <w:rsid w:val="001673F8"/>
    <w:rsid w:val="00167E64"/>
    <w:rsid w:val="00172C9C"/>
    <w:rsid w:val="001909D4"/>
    <w:rsid w:val="00193D17"/>
    <w:rsid w:val="001F2073"/>
    <w:rsid w:val="001F23AB"/>
    <w:rsid w:val="001F4544"/>
    <w:rsid w:val="00225D24"/>
    <w:rsid w:val="00236F01"/>
    <w:rsid w:val="00241281"/>
    <w:rsid w:val="00265238"/>
    <w:rsid w:val="00271966"/>
    <w:rsid w:val="002809E7"/>
    <w:rsid w:val="00281CAD"/>
    <w:rsid w:val="00294960"/>
    <w:rsid w:val="00296CAF"/>
    <w:rsid w:val="002C3AD4"/>
    <w:rsid w:val="002E4AD8"/>
    <w:rsid w:val="002F0931"/>
    <w:rsid w:val="00301096"/>
    <w:rsid w:val="00301225"/>
    <w:rsid w:val="00303E9D"/>
    <w:rsid w:val="0032262E"/>
    <w:rsid w:val="00323C05"/>
    <w:rsid w:val="003370BB"/>
    <w:rsid w:val="0034404E"/>
    <w:rsid w:val="00345245"/>
    <w:rsid w:val="0035594C"/>
    <w:rsid w:val="003624BB"/>
    <w:rsid w:val="0036356B"/>
    <w:rsid w:val="0036361B"/>
    <w:rsid w:val="00384CD3"/>
    <w:rsid w:val="00387FAC"/>
    <w:rsid w:val="003C2BF4"/>
    <w:rsid w:val="003E4872"/>
    <w:rsid w:val="003F43AF"/>
    <w:rsid w:val="003F6574"/>
    <w:rsid w:val="0040707C"/>
    <w:rsid w:val="00435A13"/>
    <w:rsid w:val="00447E18"/>
    <w:rsid w:val="0046018B"/>
    <w:rsid w:val="00465839"/>
    <w:rsid w:val="00472620"/>
    <w:rsid w:val="00477257"/>
    <w:rsid w:val="00484760"/>
    <w:rsid w:val="00490F69"/>
    <w:rsid w:val="00496C14"/>
    <w:rsid w:val="004A33D6"/>
    <w:rsid w:val="004B0FB5"/>
    <w:rsid w:val="004C4168"/>
    <w:rsid w:val="00505FA6"/>
    <w:rsid w:val="005350E2"/>
    <w:rsid w:val="00555BB3"/>
    <w:rsid w:val="0057511A"/>
    <w:rsid w:val="0057764E"/>
    <w:rsid w:val="00585EF3"/>
    <w:rsid w:val="0059509C"/>
    <w:rsid w:val="005B62A4"/>
    <w:rsid w:val="005B77E6"/>
    <w:rsid w:val="005C3877"/>
    <w:rsid w:val="005D0483"/>
    <w:rsid w:val="00606C88"/>
    <w:rsid w:val="006418F2"/>
    <w:rsid w:val="00647F67"/>
    <w:rsid w:val="00655F66"/>
    <w:rsid w:val="006659BC"/>
    <w:rsid w:val="0067327A"/>
    <w:rsid w:val="0068429F"/>
    <w:rsid w:val="00684A27"/>
    <w:rsid w:val="006A4B56"/>
    <w:rsid w:val="006A712F"/>
    <w:rsid w:val="006B63CC"/>
    <w:rsid w:val="006D5FC0"/>
    <w:rsid w:val="006F3B69"/>
    <w:rsid w:val="006F4BEF"/>
    <w:rsid w:val="00702E73"/>
    <w:rsid w:val="00746688"/>
    <w:rsid w:val="00755EDD"/>
    <w:rsid w:val="007561EB"/>
    <w:rsid w:val="00762BC2"/>
    <w:rsid w:val="00771939"/>
    <w:rsid w:val="0077251D"/>
    <w:rsid w:val="007836F1"/>
    <w:rsid w:val="00784F04"/>
    <w:rsid w:val="00795D01"/>
    <w:rsid w:val="007960AE"/>
    <w:rsid w:val="007C23E4"/>
    <w:rsid w:val="007C2EE6"/>
    <w:rsid w:val="007D0B06"/>
    <w:rsid w:val="0080511E"/>
    <w:rsid w:val="00807A2C"/>
    <w:rsid w:val="00815927"/>
    <w:rsid w:val="00815FCE"/>
    <w:rsid w:val="008445EF"/>
    <w:rsid w:val="0085252B"/>
    <w:rsid w:val="00881A84"/>
    <w:rsid w:val="008C1B12"/>
    <w:rsid w:val="008D188E"/>
    <w:rsid w:val="00906249"/>
    <w:rsid w:val="00920FDC"/>
    <w:rsid w:val="009244E6"/>
    <w:rsid w:val="00934C13"/>
    <w:rsid w:val="009361C4"/>
    <w:rsid w:val="0094754A"/>
    <w:rsid w:val="009709F6"/>
    <w:rsid w:val="009E4326"/>
    <w:rsid w:val="009E4B68"/>
    <w:rsid w:val="009E4D76"/>
    <w:rsid w:val="009E5B70"/>
    <w:rsid w:val="00A072C4"/>
    <w:rsid w:val="00A16E5D"/>
    <w:rsid w:val="00A17B0D"/>
    <w:rsid w:val="00A26853"/>
    <w:rsid w:val="00A4017F"/>
    <w:rsid w:val="00A41C45"/>
    <w:rsid w:val="00A55B72"/>
    <w:rsid w:val="00A62EE2"/>
    <w:rsid w:val="00A67C02"/>
    <w:rsid w:val="00A76477"/>
    <w:rsid w:val="00A81A20"/>
    <w:rsid w:val="00AB6D42"/>
    <w:rsid w:val="00B17D09"/>
    <w:rsid w:val="00B20453"/>
    <w:rsid w:val="00B30BAA"/>
    <w:rsid w:val="00B32CAB"/>
    <w:rsid w:val="00B36EFF"/>
    <w:rsid w:val="00B60041"/>
    <w:rsid w:val="00B60CBB"/>
    <w:rsid w:val="00B61D13"/>
    <w:rsid w:val="00B643FC"/>
    <w:rsid w:val="00B65382"/>
    <w:rsid w:val="00B81966"/>
    <w:rsid w:val="00BA2BD0"/>
    <w:rsid w:val="00BB4C2E"/>
    <w:rsid w:val="00BC5D43"/>
    <w:rsid w:val="00BD090E"/>
    <w:rsid w:val="00BD0D93"/>
    <w:rsid w:val="00BD565C"/>
    <w:rsid w:val="00BE5411"/>
    <w:rsid w:val="00BF0AE6"/>
    <w:rsid w:val="00C134D5"/>
    <w:rsid w:val="00C34866"/>
    <w:rsid w:val="00C35C06"/>
    <w:rsid w:val="00C50728"/>
    <w:rsid w:val="00C60112"/>
    <w:rsid w:val="00C7157E"/>
    <w:rsid w:val="00C77AE0"/>
    <w:rsid w:val="00C91838"/>
    <w:rsid w:val="00C95220"/>
    <w:rsid w:val="00C95737"/>
    <w:rsid w:val="00C95A37"/>
    <w:rsid w:val="00C96340"/>
    <w:rsid w:val="00CA3B5D"/>
    <w:rsid w:val="00CA5A8F"/>
    <w:rsid w:val="00CA7B53"/>
    <w:rsid w:val="00CB542E"/>
    <w:rsid w:val="00CC5C33"/>
    <w:rsid w:val="00CE3951"/>
    <w:rsid w:val="00D05392"/>
    <w:rsid w:val="00D26E3F"/>
    <w:rsid w:val="00D5248A"/>
    <w:rsid w:val="00D807C1"/>
    <w:rsid w:val="00D90020"/>
    <w:rsid w:val="00D96D82"/>
    <w:rsid w:val="00DB2EBF"/>
    <w:rsid w:val="00DC0E65"/>
    <w:rsid w:val="00DC3D55"/>
    <w:rsid w:val="00E075FE"/>
    <w:rsid w:val="00E172CD"/>
    <w:rsid w:val="00E2744B"/>
    <w:rsid w:val="00E33DAE"/>
    <w:rsid w:val="00E364F3"/>
    <w:rsid w:val="00E46608"/>
    <w:rsid w:val="00E50C4E"/>
    <w:rsid w:val="00E65E08"/>
    <w:rsid w:val="00E769C6"/>
    <w:rsid w:val="00E827E5"/>
    <w:rsid w:val="00E82B01"/>
    <w:rsid w:val="00EA4581"/>
    <w:rsid w:val="00EA485D"/>
    <w:rsid w:val="00EC789E"/>
    <w:rsid w:val="00ED1CC4"/>
    <w:rsid w:val="00ED2EF1"/>
    <w:rsid w:val="00ED5402"/>
    <w:rsid w:val="00EF73C1"/>
    <w:rsid w:val="00F04AB6"/>
    <w:rsid w:val="00F058FE"/>
    <w:rsid w:val="00F32A7A"/>
    <w:rsid w:val="00F34E99"/>
    <w:rsid w:val="00F41789"/>
    <w:rsid w:val="00F60C45"/>
    <w:rsid w:val="00F631E0"/>
    <w:rsid w:val="00F848BD"/>
    <w:rsid w:val="00FA326E"/>
    <w:rsid w:val="00FB5CEE"/>
    <w:rsid w:val="00FC0061"/>
    <w:rsid w:val="00FC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7400"/>
  <w15:docId w15:val="{5DCAA203-E9A2-4496-B178-D1DD59E1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AD"/>
    <w:pPr>
      <w:widowControl w:val="0"/>
      <w:suppressAutoHyphens/>
      <w:autoSpaceDN w:val="0"/>
      <w:textAlignment w:val="baseline"/>
    </w:pPr>
    <w:rPr>
      <w:rFonts w:ascii="Calibri" w:eastAsia="SimSun" w:hAnsi="Calibri" w:cs="Calibri"/>
      <w:b w:val="0"/>
      <w:bCs w:val="0"/>
      <w:kern w:val="3"/>
    </w:rPr>
  </w:style>
  <w:style w:type="paragraph" w:styleId="1">
    <w:name w:val="heading 1"/>
    <w:basedOn w:val="a"/>
    <w:next w:val="a"/>
    <w:link w:val="10"/>
    <w:uiPriority w:val="9"/>
    <w:qFormat/>
    <w:rsid w:val="004658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5F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789E"/>
    <w:pPr>
      <w:spacing w:after="0" w:line="240" w:lineRule="auto"/>
    </w:pPr>
    <w:rPr>
      <w:rFonts w:ascii="Times New Roman" w:eastAsia="Calibri" w:hAnsi="Times New Roman" w:cs="Times New Roman"/>
      <w:b w:val="0"/>
      <w:bCs w:val="0"/>
      <w:sz w:val="24"/>
    </w:rPr>
  </w:style>
  <w:style w:type="character" w:customStyle="1" w:styleId="10">
    <w:name w:val="Заголовок 1 Знак"/>
    <w:basedOn w:val="a0"/>
    <w:link w:val="1"/>
    <w:uiPriority w:val="9"/>
    <w:rsid w:val="0046583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a4">
    <w:name w:val="Без интервала Знак"/>
    <w:link w:val="a3"/>
    <w:uiPriority w:val="1"/>
    <w:rsid w:val="00EC789E"/>
    <w:rPr>
      <w:rFonts w:ascii="Times New Roman" w:eastAsia="Calibri" w:hAnsi="Times New Roman" w:cs="Times New Roman"/>
      <w:b w:val="0"/>
      <w:bCs w:val="0"/>
      <w:sz w:val="24"/>
    </w:rPr>
  </w:style>
  <w:style w:type="paragraph" w:customStyle="1" w:styleId="Standard">
    <w:name w:val="Standard"/>
    <w:rsid w:val="00281CAD"/>
    <w:pPr>
      <w:suppressAutoHyphens/>
      <w:autoSpaceDN w:val="0"/>
      <w:textAlignment w:val="baseline"/>
    </w:pPr>
    <w:rPr>
      <w:rFonts w:ascii="Calibri" w:eastAsia="SimSun" w:hAnsi="Calibri" w:cs="Calibri"/>
      <w:b w:val="0"/>
      <w:bCs w:val="0"/>
      <w:kern w:val="3"/>
    </w:rPr>
  </w:style>
  <w:style w:type="paragraph" w:customStyle="1" w:styleId="Heading">
    <w:name w:val="Heading"/>
    <w:basedOn w:val="Standard"/>
    <w:next w:val="Textbody"/>
    <w:rsid w:val="00281C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81CAD"/>
    <w:pPr>
      <w:spacing w:after="120"/>
    </w:pPr>
  </w:style>
  <w:style w:type="paragraph" w:styleId="a5">
    <w:name w:val="List"/>
    <w:basedOn w:val="Textbody"/>
    <w:rsid w:val="00281CAD"/>
    <w:rPr>
      <w:rFonts w:cs="Mangal"/>
    </w:rPr>
  </w:style>
  <w:style w:type="paragraph" w:customStyle="1" w:styleId="11">
    <w:name w:val="Название объекта1"/>
    <w:basedOn w:val="Standard"/>
    <w:rsid w:val="00281C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81CAD"/>
    <w:pPr>
      <w:suppressLineNumbers/>
    </w:pPr>
    <w:rPr>
      <w:rFonts w:cs="Mangal"/>
    </w:rPr>
  </w:style>
  <w:style w:type="paragraph" w:styleId="a6">
    <w:name w:val="Balloon Text"/>
    <w:basedOn w:val="Standard"/>
    <w:link w:val="a7"/>
    <w:rsid w:val="00281C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281CAD"/>
    <w:rPr>
      <w:rFonts w:ascii="Tahoma" w:eastAsia="Times New Roman" w:hAnsi="Tahoma" w:cs="Tahoma"/>
      <w:b w:val="0"/>
      <w:bCs w:val="0"/>
      <w:kern w:val="3"/>
      <w:sz w:val="16"/>
      <w:szCs w:val="16"/>
      <w:lang w:eastAsia="ru-RU"/>
    </w:rPr>
  </w:style>
  <w:style w:type="paragraph" w:styleId="a8">
    <w:name w:val="List Paragraph"/>
    <w:basedOn w:val="Standard"/>
    <w:uiPriority w:val="1"/>
    <w:qFormat/>
    <w:rsid w:val="00281CAD"/>
    <w:pPr>
      <w:ind w:left="720"/>
    </w:pPr>
  </w:style>
  <w:style w:type="paragraph" w:customStyle="1" w:styleId="TableContents">
    <w:name w:val="Table Contents"/>
    <w:basedOn w:val="Standard"/>
    <w:rsid w:val="00281CAD"/>
    <w:pPr>
      <w:suppressLineNumbers/>
    </w:pPr>
  </w:style>
  <w:style w:type="paragraph" w:customStyle="1" w:styleId="31">
    <w:name w:val="Заголовок 31"/>
    <w:basedOn w:val="Heading"/>
    <w:next w:val="Textbody"/>
    <w:rsid w:val="00281CAD"/>
    <w:pPr>
      <w:outlineLvl w:val="2"/>
    </w:pPr>
    <w:rPr>
      <w:b/>
      <w:bCs/>
    </w:rPr>
  </w:style>
  <w:style w:type="paragraph" w:customStyle="1" w:styleId="TableHeading">
    <w:name w:val="Table Heading"/>
    <w:basedOn w:val="TableContents"/>
    <w:rsid w:val="00281CAD"/>
    <w:pPr>
      <w:jc w:val="center"/>
    </w:pPr>
    <w:rPr>
      <w:b/>
      <w:bCs/>
    </w:rPr>
  </w:style>
  <w:style w:type="paragraph" w:customStyle="1" w:styleId="110">
    <w:name w:val="Заголовок 11"/>
    <w:basedOn w:val="Heading"/>
    <w:next w:val="Textbody"/>
    <w:rsid w:val="00281CAD"/>
    <w:pPr>
      <w:outlineLvl w:val="0"/>
    </w:pPr>
    <w:rPr>
      <w:b/>
      <w:bCs/>
    </w:rPr>
  </w:style>
  <w:style w:type="character" w:customStyle="1" w:styleId="NumberingSymbols">
    <w:name w:val="Numbering Symbols"/>
    <w:rsid w:val="00281CAD"/>
    <w:rPr>
      <w:b/>
      <w:bCs/>
      <w:sz w:val="28"/>
      <w:szCs w:val="28"/>
    </w:rPr>
  </w:style>
  <w:style w:type="character" w:customStyle="1" w:styleId="BulletSymbols">
    <w:name w:val="Bullet Symbols"/>
    <w:rsid w:val="00281CAD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281CAD"/>
    <w:pPr>
      <w:numPr>
        <w:numId w:val="1"/>
      </w:numPr>
    </w:pPr>
  </w:style>
  <w:style w:type="numbering" w:customStyle="1" w:styleId="WWNum2">
    <w:name w:val="WWNum2"/>
    <w:basedOn w:val="a2"/>
    <w:rsid w:val="00281CAD"/>
    <w:pPr>
      <w:numPr>
        <w:numId w:val="2"/>
      </w:numPr>
    </w:pPr>
  </w:style>
  <w:style w:type="numbering" w:customStyle="1" w:styleId="WWNum3">
    <w:name w:val="WWNum3"/>
    <w:basedOn w:val="a2"/>
    <w:rsid w:val="00281CAD"/>
    <w:pPr>
      <w:numPr>
        <w:numId w:val="3"/>
      </w:numPr>
    </w:pPr>
  </w:style>
  <w:style w:type="numbering" w:customStyle="1" w:styleId="WWNum4">
    <w:name w:val="WWNum4"/>
    <w:basedOn w:val="a2"/>
    <w:rsid w:val="00281CAD"/>
    <w:pPr>
      <w:numPr>
        <w:numId w:val="4"/>
      </w:numPr>
    </w:pPr>
  </w:style>
  <w:style w:type="numbering" w:customStyle="1" w:styleId="WWNum5">
    <w:name w:val="WWNum5"/>
    <w:basedOn w:val="a2"/>
    <w:rsid w:val="00281CAD"/>
    <w:pPr>
      <w:numPr>
        <w:numId w:val="5"/>
      </w:numPr>
    </w:pPr>
  </w:style>
  <w:style w:type="numbering" w:customStyle="1" w:styleId="WWNum6">
    <w:name w:val="WWNum6"/>
    <w:basedOn w:val="a2"/>
    <w:rsid w:val="00281CAD"/>
    <w:pPr>
      <w:numPr>
        <w:numId w:val="6"/>
      </w:numPr>
    </w:pPr>
  </w:style>
  <w:style w:type="numbering" w:customStyle="1" w:styleId="WWNum7">
    <w:name w:val="WWNum7"/>
    <w:basedOn w:val="a2"/>
    <w:rsid w:val="00281CAD"/>
    <w:pPr>
      <w:numPr>
        <w:numId w:val="7"/>
      </w:numPr>
    </w:pPr>
  </w:style>
  <w:style w:type="numbering" w:customStyle="1" w:styleId="WWNum8">
    <w:name w:val="WWNum8"/>
    <w:basedOn w:val="a2"/>
    <w:rsid w:val="00281CAD"/>
    <w:pPr>
      <w:numPr>
        <w:numId w:val="8"/>
      </w:numPr>
    </w:pPr>
  </w:style>
  <w:style w:type="numbering" w:customStyle="1" w:styleId="WWNum9">
    <w:name w:val="WWNum9"/>
    <w:basedOn w:val="a2"/>
    <w:rsid w:val="00281CAD"/>
    <w:pPr>
      <w:numPr>
        <w:numId w:val="9"/>
      </w:numPr>
    </w:pPr>
  </w:style>
  <w:style w:type="numbering" w:customStyle="1" w:styleId="WWNum10">
    <w:name w:val="WWNum10"/>
    <w:basedOn w:val="a2"/>
    <w:rsid w:val="00281CAD"/>
    <w:pPr>
      <w:numPr>
        <w:numId w:val="10"/>
      </w:numPr>
    </w:pPr>
  </w:style>
  <w:style w:type="numbering" w:customStyle="1" w:styleId="WWNum11">
    <w:name w:val="WWNum11"/>
    <w:basedOn w:val="a2"/>
    <w:rsid w:val="00281CAD"/>
    <w:pPr>
      <w:numPr>
        <w:numId w:val="11"/>
      </w:numPr>
    </w:pPr>
  </w:style>
  <w:style w:type="numbering" w:customStyle="1" w:styleId="WWNum12">
    <w:name w:val="WWNum12"/>
    <w:basedOn w:val="a2"/>
    <w:rsid w:val="00281CAD"/>
    <w:pPr>
      <w:numPr>
        <w:numId w:val="12"/>
      </w:numPr>
    </w:pPr>
  </w:style>
  <w:style w:type="numbering" w:customStyle="1" w:styleId="WWNum13">
    <w:name w:val="WWNum13"/>
    <w:basedOn w:val="a2"/>
    <w:rsid w:val="00281CAD"/>
    <w:pPr>
      <w:numPr>
        <w:numId w:val="13"/>
      </w:numPr>
    </w:pPr>
  </w:style>
  <w:style w:type="numbering" w:customStyle="1" w:styleId="WWNum14">
    <w:name w:val="WWNum14"/>
    <w:basedOn w:val="a2"/>
    <w:rsid w:val="00281CAD"/>
    <w:pPr>
      <w:numPr>
        <w:numId w:val="14"/>
      </w:numPr>
    </w:pPr>
  </w:style>
  <w:style w:type="numbering" w:customStyle="1" w:styleId="WWNum15">
    <w:name w:val="WWNum15"/>
    <w:basedOn w:val="a2"/>
    <w:rsid w:val="00281CAD"/>
    <w:pPr>
      <w:numPr>
        <w:numId w:val="15"/>
      </w:numPr>
    </w:pPr>
  </w:style>
  <w:style w:type="numbering" w:customStyle="1" w:styleId="WWNum16">
    <w:name w:val="WWNum16"/>
    <w:basedOn w:val="a2"/>
    <w:rsid w:val="00281CAD"/>
    <w:pPr>
      <w:numPr>
        <w:numId w:val="16"/>
      </w:numPr>
    </w:pPr>
  </w:style>
  <w:style w:type="numbering" w:customStyle="1" w:styleId="WWNum17">
    <w:name w:val="WWNum17"/>
    <w:basedOn w:val="a2"/>
    <w:rsid w:val="00281CAD"/>
    <w:pPr>
      <w:numPr>
        <w:numId w:val="17"/>
      </w:numPr>
    </w:pPr>
  </w:style>
  <w:style w:type="numbering" w:customStyle="1" w:styleId="WWNum18">
    <w:name w:val="WWNum18"/>
    <w:basedOn w:val="a2"/>
    <w:rsid w:val="00281CAD"/>
    <w:pPr>
      <w:numPr>
        <w:numId w:val="18"/>
      </w:numPr>
    </w:pPr>
  </w:style>
  <w:style w:type="numbering" w:customStyle="1" w:styleId="WWNum19">
    <w:name w:val="WWNum19"/>
    <w:basedOn w:val="a2"/>
    <w:rsid w:val="00281CAD"/>
    <w:pPr>
      <w:numPr>
        <w:numId w:val="19"/>
      </w:numPr>
    </w:pPr>
  </w:style>
  <w:style w:type="numbering" w:customStyle="1" w:styleId="WWNum20">
    <w:name w:val="WWNum20"/>
    <w:basedOn w:val="a2"/>
    <w:rsid w:val="00281CAD"/>
    <w:pPr>
      <w:numPr>
        <w:numId w:val="20"/>
      </w:numPr>
    </w:pPr>
  </w:style>
  <w:style w:type="numbering" w:customStyle="1" w:styleId="WWNum21">
    <w:name w:val="WWNum21"/>
    <w:basedOn w:val="a2"/>
    <w:rsid w:val="00281CAD"/>
    <w:pPr>
      <w:numPr>
        <w:numId w:val="21"/>
      </w:numPr>
    </w:pPr>
  </w:style>
  <w:style w:type="numbering" w:customStyle="1" w:styleId="WWNum22">
    <w:name w:val="WWNum22"/>
    <w:basedOn w:val="a2"/>
    <w:rsid w:val="00281CAD"/>
    <w:pPr>
      <w:numPr>
        <w:numId w:val="22"/>
      </w:numPr>
    </w:pPr>
  </w:style>
  <w:style w:type="numbering" w:customStyle="1" w:styleId="WWNum23">
    <w:name w:val="WWNum23"/>
    <w:basedOn w:val="a2"/>
    <w:rsid w:val="00281CAD"/>
    <w:pPr>
      <w:numPr>
        <w:numId w:val="23"/>
      </w:numPr>
    </w:pPr>
  </w:style>
  <w:style w:type="numbering" w:customStyle="1" w:styleId="WWNum24">
    <w:name w:val="WWNum24"/>
    <w:basedOn w:val="a2"/>
    <w:rsid w:val="00281CAD"/>
    <w:pPr>
      <w:numPr>
        <w:numId w:val="24"/>
      </w:numPr>
    </w:pPr>
  </w:style>
  <w:style w:type="numbering" w:customStyle="1" w:styleId="WWNum25">
    <w:name w:val="WWNum25"/>
    <w:basedOn w:val="a2"/>
    <w:rsid w:val="00281CAD"/>
    <w:pPr>
      <w:numPr>
        <w:numId w:val="25"/>
      </w:numPr>
    </w:pPr>
  </w:style>
  <w:style w:type="numbering" w:customStyle="1" w:styleId="WWNum26">
    <w:name w:val="WWNum26"/>
    <w:basedOn w:val="a2"/>
    <w:rsid w:val="00281CAD"/>
    <w:pPr>
      <w:numPr>
        <w:numId w:val="26"/>
      </w:numPr>
    </w:pPr>
  </w:style>
  <w:style w:type="numbering" w:customStyle="1" w:styleId="WWNum27">
    <w:name w:val="WWNum27"/>
    <w:basedOn w:val="a2"/>
    <w:rsid w:val="00281CAD"/>
    <w:pPr>
      <w:numPr>
        <w:numId w:val="27"/>
      </w:numPr>
    </w:pPr>
  </w:style>
  <w:style w:type="numbering" w:customStyle="1" w:styleId="WWNum28">
    <w:name w:val="WWNum28"/>
    <w:basedOn w:val="a2"/>
    <w:rsid w:val="00281CAD"/>
    <w:pPr>
      <w:numPr>
        <w:numId w:val="28"/>
      </w:numPr>
    </w:pPr>
  </w:style>
  <w:style w:type="numbering" w:customStyle="1" w:styleId="WWNum29">
    <w:name w:val="WWNum29"/>
    <w:basedOn w:val="a2"/>
    <w:rsid w:val="00281CAD"/>
    <w:pPr>
      <w:numPr>
        <w:numId w:val="29"/>
      </w:numPr>
    </w:pPr>
  </w:style>
  <w:style w:type="numbering" w:customStyle="1" w:styleId="WWNum30">
    <w:name w:val="WWNum30"/>
    <w:basedOn w:val="a2"/>
    <w:rsid w:val="00281CAD"/>
    <w:pPr>
      <w:numPr>
        <w:numId w:val="30"/>
      </w:numPr>
    </w:pPr>
  </w:style>
  <w:style w:type="numbering" w:customStyle="1" w:styleId="WWNum31">
    <w:name w:val="WWNum31"/>
    <w:basedOn w:val="a2"/>
    <w:rsid w:val="00281CAD"/>
    <w:pPr>
      <w:numPr>
        <w:numId w:val="31"/>
      </w:numPr>
    </w:pPr>
  </w:style>
  <w:style w:type="numbering" w:customStyle="1" w:styleId="WWNum32">
    <w:name w:val="WWNum32"/>
    <w:basedOn w:val="a2"/>
    <w:rsid w:val="00281CAD"/>
    <w:pPr>
      <w:numPr>
        <w:numId w:val="32"/>
      </w:numPr>
    </w:pPr>
  </w:style>
  <w:style w:type="numbering" w:customStyle="1" w:styleId="WWNum33">
    <w:name w:val="WWNum33"/>
    <w:basedOn w:val="a2"/>
    <w:rsid w:val="00281CAD"/>
    <w:pPr>
      <w:numPr>
        <w:numId w:val="33"/>
      </w:numPr>
    </w:pPr>
  </w:style>
  <w:style w:type="numbering" w:customStyle="1" w:styleId="WWNum34">
    <w:name w:val="WWNum34"/>
    <w:basedOn w:val="a2"/>
    <w:rsid w:val="00281CAD"/>
    <w:pPr>
      <w:numPr>
        <w:numId w:val="34"/>
      </w:numPr>
    </w:pPr>
  </w:style>
  <w:style w:type="numbering" w:customStyle="1" w:styleId="WWNum35">
    <w:name w:val="WWNum35"/>
    <w:basedOn w:val="a2"/>
    <w:rsid w:val="00281CAD"/>
    <w:pPr>
      <w:numPr>
        <w:numId w:val="35"/>
      </w:numPr>
    </w:pPr>
  </w:style>
  <w:style w:type="numbering" w:customStyle="1" w:styleId="WWNum36">
    <w:name w:val="WWNum36"/>
    <w:basedOn w:val="a2"/>
    <w:rsid w:val="00281CAD"/>
    <w:pPr>
      <w:numPr>
        <w:numId w:val="36"/>
      </w:numPr>
    </w:pPr>
  </w:style>
  <w:style w:type="numbering" w:customStyle="1" w:styleId="WWNum37">
    <w:name w:val="WWNum37"/>
    <w:basedOn w:val="a2"/>
    <w:rsid w:val="00281CAD"/>
    <w:pPr>
      <w:numPr>
        <w:numId w:val="37"/>
      </w:numPr>
    </w:pPr>
  </w:style>
  <w:style w:type="numbering" w:customStyle="1" w:styleId="WWNum38">
    <w:name w:val="WWNum38"/>
    <w:basedOn w:val="a2"/>
    <w:rsid w:val="00281CAD"/>
    <w:pPr>
      <w:numPr>
        <w:numId w:val="38"/>
      </w:numPr>
    </w:pPr>
  </w:style>
  <w:style w:type="numbering" w:customStyle="1" w:styleId="WWNum39">
    <w:name w:val="WWNum39"/>
    <w:basedOn w:val="a2"/>
    <w:rsid w:val="00281CAD"/>
    <w:pPr>
      <w:numPr>
        <w:numId w:val="39"/>
      </w:numPr>
    </w:pPr>
  </w:style>
  <w:style w:type="numbering" w:customStyle="1" w:styleId="WWNum40">
    <w:name w:val="WWNum40"/>
    <w:basedOn w:val="a2"/>
    <w:rsid w:val="00281CAD"/>
    <w:pPr>
      <w:numPr>
        <w:numId w:val="40"/>
      </w:numPr>
    </w:pPr>
  </w:style>
  <w:style w:type="numbering" w:customStyle="1" w:styleId="WWNum41">
    <w:name w:val="WWNum41"/>
    <w:basedOn w:val="a2"/>
    <w:rsid w:val="00281CAD"/>
    <w:pPr>
      <w:numPr>
        <w:numId w:val="41"/>
      </w:numPr>
    </w:pPr>
  </w:style>
  <w:style w:type="numbering" w:customStyle="1" w:styleId="WWNum42">
    <w:name w:val="WWNum42"/>
    <w:basedOn w:val="a2"/>
    <w:rsid w:val="00281CAD"/>
    <w:pPr>
      <w:numPr>
        <w:numId w:val="42"/>
      </w:numPr>
    </w:pPr>
  </w:style>
  <w:style w:type="numbering" w:customStyle="1" w:styleId="WWNum43">
    <w:name w:val="WWNum43"/>
    <w:basedOn w:val="a2"/>
    <w:rsid w:val="00281CAD"/>
    <w:pPr>
      <w:numPr>
        <w:numId w:val="43"/>
      </w:numPr>
    </w:pPr>
  </w:style>
  <w:style w:type="numbering" w:customStyle="1" w:styleId="WWNum44">
    <w:name w:val="WWNum44"/>
    <w:basedOn w:val="a2"/>
    <w:rsid w:val="00281CAD"/>
    <w:pPr>
      <w:numPr>
        <w:numId w:val="44"/>
      </w:numPr>
    </w:pPr>
  </w:style>
  <w:style w:type="numbering" w:customStyle="1" w:styleId="WWNum45">
    <w:name w:val="WWNum45"/>
    <w:basedOn w:val="a2"/>
    <w:rsid w:val="00281CAD"/>
    <w:pPr>
      <w:numPr>
        <w:numId w:val="45"/>
      </w:numPr>
    </w:pPr>
  </w:style>
  <w:style w:type="numbering" w:customStyle="1" w:styleId="WWNum46">
    <w:name w:val="WWNum46"/>
    <w:basedOn w:val="a2"/>
    <w:rsid w:val="00281CAD"/>
    <w:pPr>
      <w:numPr>
        <w:numId w:val="46"/>
      </w:numPr>
    </w:pPr>
  </w:style>
  <w:style w:type="numbering" w:customStyle="1" w:styleId="WWNum47">
    <w:name w:val="WWNum47"/>
    <w:basedOn w:val="a2"/>
    <w:rsid w:val="00281CAD"/>
    <w:pPr>
      <w:numPr>
        <w:numId w:val="47"/>
      </w:numPr>
    </w:pPr>
  </w:style>
  <w:style w:type="numbering" w:customStyle="1" w:styleId="WWNum48">
    <w:name w:val="WWNum48"/>
    <w:basedOn w:val="a2"/>
    <w:rsid w:val="00281CAD"/>
    <w:pPr>
      <w:numPr>
        <w:numId w:val="48"/>
      </w:numPr>
    </w:pPr>
  </w:style>
  <w:style w:type="numbering" w:customStyle="1" w:styleId="WWNum49">
    <w:name w:val="WWNum49"/>
    <w:basedOn w:val="a2"/>
    <w:rsid w:val="00281CAD"/>
    <w:pPr>
      <w:numPr>
        <w:numId w:val="49"/>
      </w:numPr>
    </w:pPr>
  </w:style>
  <w:style w:type="table" w:styleId="a9">
    <w:name w:val="Table Grid"/>
    <w:basedOn w:val="a1"/>
    <w:uiPriority w:val="59"/>
    <w:rsid w:val="00771939"/>
    <w:pPr>
      <w:spacing w:after="0" w:line="240" w:lineRule="auto"/>
    </w:pPr>
    <w:rPr>
      <w:b w:val="0"/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5FCE"/>
    <w:rPr>
      <w:rFonts w:asciiTheme="majorHAnsi" w:eastAsiaTheme="majorEastAsia" w:hAnsiTheme="majorHAnsi" w:cstheme="majorBidi"/>
      <w:color w:val="4F81BD" w:themeColor="accent1"/>
      <w:kern w:val="3"/>
      <w:sz w:val="26"/>
      <w:szCs w:val="26"/>
    </w:rPr>
  </w:style>
  <w:style w:type="paragraph" w:styleId="aa">
    <w:name w:val="footer"/>
    <w:basedOn w:val="a"/>
    <w:link w:val="ab"/>
    <w:uiPriority w:val="99"/>
    <w:rsid w:val="00C134D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134D5"/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65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65382"/>
    <w:rPr>
      <w:rFonts w:ascii="Calibri" w:eastAsia="SimSun" w:hAnsi="Calibri" w:cs="Calibri"/>
      <w:b w:val="0"/>
      <w:bCs w:val="0"/>
      <w:kern w:val="3"/>
    </w:rPr>
  </w:style>
  <w:style w:type="paragraph" w:customStyle="1" w:styleId="TableParagraph">
    <w:name w:val="Table Paragraph"/>
    <w:basedOn w:val="a"/>
    <w:uiPriority w:val="1"/>
    <w:qFormat/>
    <w:rsid w:val="000C5B23"/>
    <w:pPr>
      <w:suppressAutoHyphens w:val="0"/>
      <w:autoSpaceDE w:val="0"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6E032-004F-49AB-A0FA-B76F96AD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19</Pages>
  <Words>8732</Words>
  <Characters>49774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dcterms:created xsi:type="dcterms:W3CDTF">2004-07-18T11:00:00Z</dcterms:created>
  <dcterms:modified xsi:type="dcterms:W3CDTF">2024-09-11T09:40:00Z</dcterms:modified>
</cp:coreProperties>
</file>